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32D" w:rsidRPr="007F64B7" w:rsidRDefault="007F64B7">
      <w:pPr>
        <w:pStyle w:val="a3"/>
        <w:spacing w:after="0"/>
        <w:ind w:left="0"/>
        <w:jc w:val="right"/>
      </w:pPr>
      <w:r w:rsidRPr="007F64B7">
        <w:t>Приложение 3</w:t>
      </w:r>
    </w:p>
    <w:p w:rsidR="00F87593" w:rsidRDefault="001501AD" w:rsidP="00F87593">
      <w:pPr>
        <w:spacing w:after="0" w:line="240" w:lineRule="auto"/>
        <w:ind w:firstLine="567"/>
        <w:jc w:val="right"/>
      </w:pPr>
      <w:r w:rsidRPr="001501AD">
        <w:t>к письму от 11.11.2020   № 16201-2115/405</w:t>
      </w:r>
    </w:p>
    <w:p w:rsidR="007F64B7" w:rsidRPr="003449D4" w:rsidRDefault="007F64B7">
      <w:pPr>
        <w:jc w:val="center"/>
        <w:rPr>
          <w:b/>
          <w:bCs/>
          <w:sz w:val="24"/>
          <w:szCs w:val="24"/>
        </w:rPr>
      </w:pPr>
    </w:p>
    <w:p w:rsidR="001501AD" w:rsidRDefault="00744D7A" w:rsidP="001501AD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Сведения о выполнении количественных показателей и</w:t>
      </w:r>
      <w:r w:rsidR="007F64B7" w:rsidRPr="007F64B7">
        <w:rPr>
          <w:b/>
          <w:bCs/>
          <w:sz w:val="24"/>
          <w:szCs w:val="24"/>
        </w:rPr>
        <w:t>ндикатор</w:t>
      </w:r>
      <w:r>
        <w:rPr>
          <w:b/>
          <w:bCs/>
          <w:sz w:val="24"/>
          <w:szCs w:val="24"/>
        </w:rPr>
        <w:t>ов</w:t>
      </w:r>
      <w:r w:rsidR="007F64B7" w:rsidRPr="007F64B7">
        <w:rPr>
          <w:b/>
          <w:bCs/>
          <w:sz w:val="24"/>
          <w:szCs w:val="24"/>
        </w:rPr>
        <w:t xml:space="preserve"> эффективности </w:t>
      </w:r>
      <w:r>
        <w:rPr>
          <w:b/>
          <w:bCs/>
          <w:sz w:val="24"/>
          <w:szCs w:val="24"/>
        </w:rPr>
        <w:t xml:space="preserve">фундаментальных научных исследований </w:t>
      </w:r>
    </w:p>
    <w:p w:rsidR="002C132D" w:rsidRDefault="00744D7A" w:rsidP="001501AD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в 20</w:t>
      </w:r>
      <w:r w:rsidR="001501AD">
        <w:rPr>
          <w:b/>
          <w:bCs/>
          <w:sz w:val="24"/>
          <w:szCs w:val="24"/>
        </w:rPr>
        <w:t>20</w:t>
      </w:r>
      <w:r>
        <w:rPr>
          <w:b/>
          <w:bCs/>
          <w:sz w:val="24"/>
          <w:szCs w:val="24"/>
        </w:rPr>
        <w:t xml:space="preserve"> году в рамках </w:t>
      </w:r>
      <w:r w:rsidR="007F64B7" w:rsidRPr="007F64B7">
        <w:rPr>
          <w:b/>
          <w:bCs/>
          <w:sz w:val="24"/>
          <w:szCs w:val="24"/>
        </w:rPr>
        <w:t xml:space="preserve">Программы фундаментальных научных исследований государственных академий наук на 2013-2020 годы </w:t>
      </w:r>
    </w:p>
    <w:p w:rsidR="006A507C" w:rsidRPr="006A507C" w:rsidRDefault="006A507C" w:rsidP="006A507C">
      <w:pPr>
        <w:pStyle w:val="a3"/>
        <w:spacing w:after="0"/>
        <w:jc w:val="center"/>
        <w:rPr>
          <w:b/>
        </w:rPr>
      </w:pPr>
      <w:r w:rsidRPr="006A507C">
        <w:rPr>
          <w:b/>
        </w:rPr>
        <w:t>Институт геологии имени академика Н.П. Юшкина</w:t>
      </w:r>
    </w:p>
    <w:p w:rsidR="006A507C" w:rsidRDefault="006A507C" w:rsidP="006A507C">
      <w:pPr>
        <w:pStyle w:val="a3"/>
        <w:spacing w:after="0"/>
        <w:ind w:left="0"/>
        <w:jc w:val="center"/>
        <w:rPr>
          <w:b/>
        </w:rPr>
      </w:pPr>
      <w:r w:rsidRPr="006A507C">
        <w:rPr>
          <w:b/>
        </w:rPr>
        <w:t xml:space="preserve">Коми научного центра Уральского отделения Российской академии наук - обособленное подразделение Федерального государственного бюджетного учреждения науки Федерального исследовательского центра </w:t>
      </w:r>
    </w:p>
    <w:p w:rsidR="002C132D" w:rsidRPr="007F64B7" w:rsidRDefault="006A507C" w:rsidP="006A507C">
      <w:pPr>
        <w:pStyle w:val="a3"/>
        <w:spacing w:after="0"/>
        <w:ind w:left="0"/>
        <w:jc w:val="center"/>
      </w:pPr>
      <w:r w:rsidRPr="006A507C">
        <w:rPr>
          <w:b/>
        </w:rPr>
        <w:t>«Коми научный центр Уральского отделения Российской академии наук»</w:t>
      </w:r>
    </w:p>
    <w:tbl>
      <w:tblPr>
        <w:tblW w:w="1481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28"/>
        <w:gridCol w:w="1843"/>
        <w:gridCol w:w="1843"/>
        <w:gridCol w:w="1701"/>
      </w:tblGrid>
      <w:tr w:rsidR="002C132D" w:rsidRPr="007F64B7">
        <w:trPr>
          <w:trHeight w:val="577"/>
        </w:trPr>
        <w:tc>
          <w:tcPr>
            <w:tcW w:w="9428" w:type="dxa"/>
            <w:vMerge w:val="restart"/>
          </w:tcPr>
          <w:p w:rsidR="002C132D" w:rsidRPr="007F64B7" w:rsidRDefault="007F64B7" w:rsidP="007F64B7">
            <w:pPr>
              <w:pStyle w:val="Default"/>
              <w:spacing w:after="0" w:line="240" w:lineRule="auto"/>
              <w:jc w:val="center"/>
              <w:rPr>
                <w:b/>
                <w:bCs/>
              </w:rPr>
            </w:pPr>
            <w:r w:rsidRPr="007F64B7">
              <w:rPr>
                <w:b/>
                <w:bCs/>
              </w:rPr>
              <w:t>Индикатор</w:t>
            </w:r>
          </w:p>
        </w:tc>
        <w:tc>
          <w:tcPr>
            <w:tcW w:w="1843" w:type="dxa"/>
            <w:vMerge w:val="restart"/>
          </w:tcPr>
          <w:p w:rsidR="002C132D" w:rsidRPr="007F64B7" w:rsidRDefault="007F64B7" w:rsidP="007F64B7">
            <w:pPr>
              <w:pStyle w:val="Default"/>
              <w:spacing w:after="0" w:line="240" w:lineRule="auto"/>
              <w:rPr>
                <w:b/>
                <w:bCs/>
              </w:rPr>
            </w:pPr>
            <w:r w:rsidRPr="007F64B7">
              <w:rPr>
                <w:b/>
                <w:bCs/>
              </w:rPr>
              <w:t>Единицы измерения</w:t>
            </w:r>
          </w:p>
        </w:tc>
        <w:tc>
          <w:tcPr>
            <w:tcW w:w="3544" w:type="dxa"/>
            <w:gridSpan w:val="2"/>
          </w:tcPr>
          <w:p w:rsidR="002C132D" w:rsidRPr="007F64B7" w:rsidRDefault="007F64B7" w:rsidP="003204D7">
            <w:pPr>
              <w:pStyle w:val="Default"/>
              <w:spacing w:after="0" w:line="240" w:lineRule="auto"/>
              <w:jc w:val="center"/>
              <w:rPr>
                <w:b/>
                <w:bCs/>
              </w:rPr>
            </w:pPr>
            <w:r w:rsidRPr="007F64B7">
              <w:rPr>
                <w:b/>
                <w:bCs/>
              </w:rPr>
              <w:t>20</w:t>
            </w:r>
            <w:r w:rsidR="003204D7">
              <w:rPr>
                <w:b/>
                <w:bCs/>
              </w:rPr>
              <w:t>20</w:t>
            </w:r>
            <w:r w:rsidRPr="007F64B7">
              <w:rPr>
                <w:b/>
                <w:bCs/>
              </w:rPr>
              <w:t xml:space="preserve"> год</w:t>
            </w:r>
          </w:p>
        </w:tc>
      </w:tr>
      <w:tr w:rsidR="002C132D" w:rsidRPr="007F64B7" w:rsidTr="007F64B7">
        <w:trPr>
          <w:trHeight w:val="265"/>
        </w:trPr>
        <w:tc>
          <w:tcPr>
            <w:tcW w:w="9428" w:type="dxa"/>
            <w:vMerge/>
          </w:tcPr>
          <w:p w:rsidR="002C132D" w:rsidRPr="007F64B7" w:rsidRDefault="002C132D" w:rsidP="007F64B7">
            <w:pPr>
              <w:pStyle w:val="Default"/>
              <w:spacing w:after="0" w:line="240" w:lineRule="auto"/>
            </w:pPr>
          </w:p>
        </w:tc>
        <w:tc>
          <w:tcPr>
            <w:tcW w:w="1843" w:type="dxa"/>
            <w:vMerge/>
          </w:tcPr>
          <w:p w:rsidR="002C132D" w:rsidRPr="007F64B7" w:rsidRDefault="002C132D" w:rsidP="007F64B7">
            <w:pPr>
              <w:pStyle w:val="Default"/>
              <w:spacing w:after="0" w:line="240" w:lineRule="auto"/>
            </w:pPr>
          </w:p>
        </w:tc>
        <w:tc>
          <w:tcPr>
            <w:tcW w:w="1843" w:type="dxa"/>
          </w:tcPr>
          <w:p w:rsidR="002C132D" w:rsidRPr="007F64B7" w:rsidRDefault="007F64B7" w:rsidP="007F64B7">
            <w:pPr>
              <w:pStyle w:val="Default"/>
              <w:spacing w:after="0" w:line="240" w:lineRule="auto"/>
              <w:jc w:val="center"/>
            </w:pPr>
            <w:r w:rsidRPr="007F64B7">
              <w:t>План</w:t>
            </w:r>
          </w:p>
        </w:tc>
        <w:tc>
          <w:tcPr>
            <w:tcW w:w="1701" w:type="dxa"/>
          </w:tcPr>
          <w:p w:rsidR="002C132D" w:rsidRPr="007F64B7" w:rsidRDefault="007F64B7" w:rsidP="007F64B7">
            <w:pPr>
              <w:pStyle w:val="Default"/>
              <w:spacing w:after="0" w:line="240" w:lineRule="auto"/>
              <w:jc w:val="center"/>
            </w:pPr>
            <w:r w:rsidRPr="007F64B7">
              <w:t>Факт</w:t>
            </w:r>
          </w:p>
        </w:tc>
      </w:tr>
      <w:tr w:rsidR="001C7610" w:rsidRPr="007F64B7" w:rsidTr="00F25811">
        <w:trPr>
          <w:trHeight w:val="551"/>
        </w:trPr>
        <w:tc>
          <w:tcPr>
            <w:tcW w:w="9428" w:type="dxa"/>
          </w:tcPr>
          <w:p w:rsidR="001C7610" w:rsidRPr="007F64B7" w:rsidRDefault="001C7610" w:rsidP="007F64B7">
            <w:pPr>
              <w:pStyle w:val="Default"/>
              <w:spacing w:after="0" w:line="240" w:lineRule="auto"/>
            </w:pPr>
            <w:r w:rsidRPr="007F64B7">
              <w:t xml:space="preserve">Количество публикаций в ведущих российских и зарубежных журналах по результатам исследований, полученным в процессе реализации Программы </w:t>
            </w:r>
          </w:p>
        </w:tc>
        <w:tc>
          <w:tcPr>
            <w:tcW w:w="1843" w:type="dxa"/>
          </w:tcPr>
          <w:p w:rsidR="001C7610" w:rsidRPr="007F64B7" w:rsidRDefault="001C7610" w:rsidP="007F64B7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1C7610" w:rsidRPr="001F0A6F" w:rsidRDefault="00236F2F" w:rsidP="0042238C">
            <w:pPr>
              <w:pStyle w:val="Default"/>
              <w:spacing w:after="0" w:line="240" w:lineRule="auto"/>
              <w:jc w:val="center"/>
            </w:pPr>
            <w:r>
              <w:t>180</w:t>
            </w:r>
          </w:p>
        </w:tc>
        <w:tc>
          <w:tcPr>
            <w:tcW w:w="1701" w:type="dxa"/>
            <w:vAlign w:val="center"/>
          </w:tcPr>
          <w:p w:rsidR="001C7610" w:rsidRPr="001F0A6F" w:rsidRDefault="00236F2F" w:rsidP="00094D9C">
            <w:pPr>
              <w:pStyle w:val="Default"/>
              <w:spacing w:after="0" w:line="240" w:lineRule="auto"/>
              <w:jc w:val="center"/>
            </w:pPr>
            <w:r>
              <w:t>180</w:t>
            </w:r>
          </w:p>
        </w:tc>
      </w:tr>
      <w:tr w:rsidR="001C7610" w:rsidRPr="007F64B7" w:rsidTr="00F25811">
        <w:trPr>
          <w:trHeight w:val="244"/>
        </w:trPr>
        <w:tc>
          <w:tcPr>
            <w:tcW w:w="9428" w:type="dxa"/>
          </w:tcPr>
          <w:p w:rsidR="001C7610" w:rsidRPr="007F64B7" w:rsidRDefault="001C7610" w:rsidP="007F64B7">
            <w:pPr>
              <w:pStyle w:val="Default"/>
              <w:spacing w:after="0" w:line="240" w:lineRule="auto"/>
            </w:pPr>
            <w:r w:rsidRPr="007F64B7">
              <w:t>в том числе в ведущих российских журналах</w:t>
            </w:r>
          </w:p>
        </w:tc>
        <w:tc>
          <w:tcPr>
            <w:tcW w:w="1843" w:type="dxa"/>
          </w:tcPr>
          <w:p w:rsidR="001C7610" w:rsidRPr="007F64B7" w:rsidRDefault="001C7610" w:rsidP="007F64B7">
            <w:pPr>
              <w:spacing w:after="0" w:line="240" w:lineRule="auto"/>
              <w:rPr>
                <w:sz w:val="24"/>
                <w:szCs w:val="24"/>
              </w:rPr>
            </w:pPr>
            <w:r w:rsidRPr="007F64B7">
              <w:rPr>
                <w:sz w:val="24"/>
                <w:szCs w:val="24"/>
              </w:rPr>
              <w:t>единиц</w:t>
            </w:r>
          </w:p>
        </w:tc>
        <w:tc>
          <w:tcPr>
            <w:tcW w:w="1843" w:type="dxa"/>
            <w:vAlign w:val="center"/>
          </w:tcPr>
          <w:p w:rsidR="001C7610" w:rsidRPr="00094D9C" w:rsidRDefault="001C7610" w:rsidP="000B32A3">
            <w:pPr>
              <w:pStyle w:val="Default"/>
              <w:spacing w:after="0" w:line="240" w:lineRule="auto"/>
              <w:jc w:val="center"/>
            </w:pPr>
            <w:r>
              <w:rPr>
                <w:lang w:val="en-US"/>
              </w:rPr>
              <w:t>11</w:t>
            </w:r>
            <w:r w:rsidR="000B32A3">
              <w:t>9</w:t>
            </w:r>
          </w:p>
        </w:tc>
        <w:tc>
          <w:tcPr>
            <w:tcW w:w="1701" w:type="dxa"/>
            <w:vAlign w:val="center"/>
          </w:tcPr>
          <w:p w:rsidR="001C7610" w:rsidRPr="00094D9C" w:rsidRDefault="001C7610" w:rsidP="000B32A3">
            <w:pPr>
              <w:pStyle w:val="Default"/>
              <w:spacing w:after="0" w:line="240" w:lineRule="auto"/>
              <w:jc w:val="center"/>
            </w:pPr>
            <w:r>
              <w:rPr>
                <w:lang w:val="en-US"/>
              </w:rPr>
              <w:t>11</w:t>
            </w:r>
            <w:r w:rsidR="000B32A3">
              <w:t>9</w:t>
            </w:r>
          </w:p>
        </w:tc>
      </w:tr>
      <w:tr w:rsidR="00517A8A" w:rsidRPr="007F64B7" w:rsidTr="00F25811">
        <w:trPr>
          <w:trHeight w:val="264"/>
        </w:trPr>
        <w:tc>
          <w:tcPr>
            <w:tcW w:w="9428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  <w:ind w:firstLine="1276"/>
            </w:pPr>
            <w:r w:rsidRPr="007F64B7">
              <w:t>в ведущих зарубежных журналах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spacing w:after="0" w:line="240" w:lineRule="auto"/>
              <w:rPr>
                <w:sz w:val="24"/>
                <w:szCs w:val="24"/>
              </w:rPr>
            </w:pPr>
            <w:r w:rsidRPr="007F64B7">
              <w:rPr>
                <w:sz w:val="24"/>
                <w:szCs w:val="24"/>
              </w:rPr>
              <w:t>единиц</w:t>
            </w:r>
          </w:p>
        </w:tc>
        <w:tc>
          <w:tcPr>
            <w:tcW w:w="1843" w:type="dxa"/>
            <w:vAlign w:val="center"/>
          </w:tcPr>
          <w:p w:rsidR="00517A8A" w:rsidRPr="00236F2F" w:rsidRDefault="00517A8A" w:rsidP="00236F2F">
            <w:pPr>
              <w:pStyle w:val="Default"/>
              <w:spacing w:after="0" w:line="240" w:lineRule="auto"/>
              <w:jc w:val="center"/>
            </w:pPr>
            <w:r>
              <w:rPr>
                <w:lang w:val="en-US"/>
              </w:rPr>
              <w:t>4</w:t>
            </w:r>
            <w:r w:rsidR="00236F2F">
              <w:t>3</w:t>
            </w:r>
          </w:p>
        </w:tc>
        <w:tc>
          <w:tcPr>
            <w:tcW w:w="1701" w:type="dxa"/>
            <w:vAlign w:val="center"/>
          </w:tcPr>
          <w:p w:rsidR="00517A8A" w:rsidRPr="00236F2F" w:rsidRDefault="00517A8A" w:rsidP="00236F2F">
            <w:pPr>
              <w:pStyle w:val="Default"/>
              <w:spacing w:after="0" w:line="240" w:lineRule="auto"/>
              <w:jc w:val="center"/>
            </w:pPr>
            <w:r>
              <w:rPr>
                <w:lang w:val="en-US"/>
              </w:rPr>
              <w:t>4</w:t>
            </w:r>
            <w:r w:rsidR="00236F2F">
              <w:t>3</w:t>
            </w:r>
          </w:p>
        </w:tc>
      </w:tr>
      <w:tr w:rsidR="00517A8A" w:rsidRPr="007F64B7" w:rsidTr="00F25811">
        <w:trPr>
          <w:trHeight w:val="521"/>
        </w:trPr>
        <w:tc>
          <w:tcPr>
            <w:tcW w:w="9428" w:type="dxa"/>
          </w:tcPr>
          <w:p w:rsidR="00517A8A" w:rsidRPr="00B9628B" w:rsidRDefault="00517A8A" w:rsidP="003449D4">
            <w:pPr>
              <w:pStyle w:val="Default"/>
              <w:spacing w:after="0" w:line="240" w:lineRule="auto"/>
            </w:pPr>
            <w:r w:rsidRPr="007F64B7">
              <w:t xml:space="preserve">Количество публикаций в мировых научных журналах, индексируемых в базе данных Web of Science </w:t>
            </w:r>
            <w:r w:rsidRPr="009F2451">
              <w:t>/</w:t>
            </w:r>
            <w:r w:rsidRPr="00B9628B">
              <w:t xml:space="preserve"> </w:t>
            </w:r>
            <w:r w:rsidRPr="007F64B7">
              <w:rPr>
                <w:lang w:val="en-US"/>
              </w:rPr>
              <w:t>Scopus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 xml:space="preserve">единиц </w:t>
            </w:r>
          </w:p>
        </w:tc>
        <w:tc>
          <w:tcPr>
            <w:tcW w:w="1843" w:type="dxa"/>
            <w:vAlign w:val="center"/>
          </w:tcPr>
          <w:p w:rsidR="00517A8A" w:rsidRPr="000B32A3" w:rsidRDefault="00236F2F" w:rsidP="00236F2F">
            <w:pPr>
              <w:pStyle w:val="Default"/>
              <w:spacing w:after="0" w:line="240" w:lineRule="auto"/>
              <w:jc w:val="center"/>
            </w:pPr>
            <w:r>
              <w:t>70</w:t>
            </w:r>
            <w:r w:rsidR="00517A8A">
              <w:rPr>
                <w:lang w:val="en-US"/>
              </w:rPr>
              <w:t>/</w:t>
            </w:r>
            <w:r w:rsidR="000B32A3">
              <w:t>7</w:t>
            </w:r>
            <w:r>
              <w:t>5</w:t>
            </w:r>
          </w:p>
        </w:tc>
        <w:tc>
          <w:tcPr>
            <w:tcW w:w="1701" w:type="dxa"/>
            <w:vAlign w:val="center"/>
          </w:tcPr>
          <w:p w:rsidR="00517A8A" w:rsidRPr="000B32A3" w:rsidRDefault="00236F2F" w:rsidP="00236F2F">
            <w:pPr>
              <w:pStyle w:val="Default"/>
              <w:spacing w:after="0" w:line="240" w:lineRule="auto"/>
              <w:jc w:val="center"/>
            </w:pPr>
            <w:r>
              <w:t>70</w:t>
            </w:r>
            <w:r w:rsidR="00517A8A">
              <w:rPr>
                <w:lang w:val="en-US"/>
              </w:rPr>
              <w:t>/</w:t>
            </w:r>
            <w:r w:rsidR="000B32A3">
              <w:t>7</w:t>
            </w:r>
            <w:r>
              <w:t>5</w:t>
            </w:r>
            <w:bookmarkStart w:id="0" w:name="_GoBack"/>
            <w:bookmarkEnd w:id="0"/>
          </w:p>
        </w:tc>
      </w:tr>
      <w:tr w:rsidR="00517A8A" w:rsidRPr="007F64B7" w:rsidTr="00F25811">
        <w:trPr>
          <w:trHeight w:val="220"/>
        </w:trPr>
        <w:tc>
          <w:tcPr>
            <w:tcW w:w="9428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Научные монографии</w:t>
            </w:r>
          </w:p>
        </w:tc>
        <w:tc>
          <w:tcPr>
            <w:tcW w:w="1843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9458A8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701" w:type="dxa"/>
            <w:vAlign w:val="center"/>
          </w:tcPr>
          <w:p w:rsidR="00517A8A" w:rsidRPr="00517A8A" w:rsidRDefault="009458A8" w:rsidP="00F25811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</w:tr>
      <w:tr w:rsidR="00517A8A" w:rsidRPr="007F64B7" w:rsidTr="00F25811">
        <w:trPr>
          <w:trHeight w:val="224"/>
        </w:trPr>
        <w:tc>
          <w:tcPr>
            <w:tcW w:w="9428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Коллективные труды</w:t>
            </w:r>
          </w:p>
        </w:tc>
        <w:tc>
          <w:tcPr>
            <w:tcW w:w="1843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F25811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</w:tr>
      <w:tr w:rsidR="00517A8A" w:rsidRPr="007F64B7" w:rsidTr="00F25811">
        <w:trPr>
          <w:trHeight w:val="256"/>
        </w:trPr>
        <w:tc>
          <w:tcPr>
            <w:tcW w:w="9428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Научно-аналитические доклады</w:t>
            </w:r>
          </w:p>
        </w:tc>
        <w:tc>
          <w:tcPr>
            <w:tcW w:w="1843" w:type="dxa"/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F25811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517A8A" w:rsidRPr="007F64B7" w:rsidTr="00F25811">
        <w:trPr>
          <w:trHeight w:val="285"/>
        </w:trPr>
        <w:tc>
          <w:tcPr>
            <w:tcW w:w="9428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Число охраняемых объектов интеллектуальной собственности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B71E93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517A8A" w:rsidRPr="007F64B7" w:rsidTr="00F25811">
        <w:trPr>
          <w:trHeight w:val="275"/>
        </w:trPr>
        <w:tc>
          <w:tcPr>
            <w:tcW w:w="9428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в том числе зарегистрированных патентов в России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B71E93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</w:tr>
      <w:tr w:rsidR="00517A8A" w:rsidRPr="007F64B7" w:rsidTr="00F25811">
        <w:trPr>
          <w:trHeight w:val="208"/>
        </w:trPr>
        <w:tc>
          <w:tcPr>
            <w:tcW w:w="9428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  <w:ind w:firstLine="1276"/>
            </w:pPr>
            <w:r w:rsidRPr="007F64B7">
              <w:t xml:space="preserve">зарегистрированных патентов за рубежом 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414B89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</w:tr>
      <w:tr w:rsidR="00517A8A" w:rsidRPr="007F64B7" w:rsidTr="00F25811">
        <w:trPr>
          <w:trHeight w:val="577"/>
        </w:trPr>
        <w:tc>
          <w:tcPr>
            <w:tcW w:w="9428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Количественные показатели научной продукции по результатам научных исследований и разработок (технологии профилактики, диагностики, лечения и реабилитации).</w:t>
            </w:r>
          </w:p>
        </w:tc>
        <w:tc>
          <w:tcPr>
            <w:tcW w:w="1843" w:type="dxa"/>
          </w:tcPr>
          <w:p w:rsidR="00517A8A" w:rsidRPr="007F64B7" w:rsidRDefault="00517A8A" w:rsidP="007F64B7">
            <w:pPr>
              <w:pStyle w:val="Default"/>
              <w:spacing w:after="0" w:line="240" w:lineRule="auto"/>
            </w:pPr>
            <w:r w:rsidRPr="007F64B7">
              <w:t>единиц</w:t>
            </w:r>
          </w:p>
        </w:tc>
        <w:tc>
          <w:tcPr>
            <w:tcW w:w="1843" w:type="dxa"/>
            <w:vAlign w:val="center"/>
          </w:tcPr>
          <w:p w:rsidR="00517A8A" w:rsidRPr="00517A8A" w:rsidRDefault="00517A8A" w:rsidP="00490D32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701" w:type="dxa"/>
            <w:vAlign w:val="center"/>
          </w:tcPr>
          <w:p w:rsidR="00517A8A" w:rsidRPr="00517A8A" w:rsidRDefault="00517A8A" w:rsidP="00F25811">
            <w:pPr>
              <w:pStyle w:val="Default"/>
              <w:spacing w:after="0" w:line="240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</w:tr>
      <w:tr w:rsidR="00517A8A" w:rsidRPr="007F64B7" w:rsidTr="00F25811">
        <w:trPr>
          <w:trHeight w:val="577"/>
        </w:trPr>
        <w:tc>
          <w:tcPr>
            <w:tcW w:w="9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Общее число исследователей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A8A" w:rsidRPr="007F64B7" w:rsidRDefault="00517A8A" w:rsidP="00744D7A">
            <w:pPr>
              <w:pStyle w:val="Default"/>
            </w:pPr>
            <w:r w:rsidRPr="007F64B7">
              <w:t>человек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A8A" w:rsidRPr="007F64B7" w:rsidRDefault="00517A8A" w:rsidP="00490D32">
            <w:pPr>
              <w:pStyle w:val="Default"/>
              <w:spacing w:after="0" w:line="240" w:lineRule="auto"/>
              <w:jc w:val="center"/>
            </w:pPr>
            <w:r>
              <w:t>122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A8A" w:rsidRPr="007F64B7" w:rsidRDefault="00517A8A" w:rsidP="00F25811">
            <w:pPr>
              <w:pStyle w:val="Default"/>
              <w:spacing w:after="0" w:line="240" w:lineRule="auto"/>
              <w:jc w:val="center"/>
            </w:pPr>
            <w:r>
              <w:t>122</w:t>
            </w:r>
          </w:p>
        </w:tc>
      </w:tr>
      <w:tr w:rsidR="00517A8A" w:rsidRPr="007F64B7" w:rsidTr="00F25811">
        <w:trPr>
          <w:trHeight w:val="577"/>
        </w:trPr>
        <w:tc>
          <w:tcPr>
            <w:tcW w:w="9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A8A" w:rsidRPr="007F64B7" w:rsidRDefault="00517A8A" w:rsidP="004909AF">
            <w:pPr>
              <w:pStyle w:val="Default"/>
              <w:spacing w:after="0" w:line="240" w:lineRule="auto"/>
            </w:pPr>
            <w:r w:rsidRPr="007F64B7">
              <w:t>Доля  исследователей в возрасте до 39 лет в общей численности исследователей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7A8A" w:rsidRPr="007F64B7" w:rsidRDefault="00517A8A" w:rsidP="00744D7A">
            <w:pPr>
              <w:pStyle w:val="Default"/>
            </w:pPr>
            <w:r w:rsidRPr="007F64B7">
              <w:t>процентов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A8A" w:rsidRPr="007F64B7" w:rsidRDefault="00517A8A" w:rsidP="00490D32">
            <w:pPr>
              <w:pStyle w:val="Default"/>
              <w:spacing w:after="0" w:line="240" w:lineRule="auto"/>
              <w:jc w:val="center"/>
            </w:pPr>
            <w:r>
              <w:t>30,3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7A8A" w:rsidRPr="007F64B7" w:rsidRDefault="00517A8A" w:rsidP="00F25811">
            <w:pPr>
              <w:pStyle w:val="Default"/>
              <w:spacing w:after="0" w:line="240" w:lineRule="auto"/>
              <w:jc w:val="center"/>
            </w:pPr>
            <w:r>
              <w:t>30,3</w:t>
            </w:r>
          </w:p>
        </w:tc>
      </w:tr>
    </w:tbl>
    <w:p w:rsidR="002C132D" w:rsidRPr="007F64B7" w:rsidRDefault="002C132D" w:rsidP="001501AD">
      <w:pPr>
        <w:pStyle w:val="Default"/>
      </w:pPr>
    </w:p>
    <w:sectPr w:rsidR="002C132D" w:rsidRPr="007F64B7" w:rsidSect="00BD4A1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drawingGridHorizontalSpacing w:val="10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954964"/>
    <w:rsid w:val="00040C2D"/>
    <w:rsid w:val="0004511B"/>
    <w:rsid w:val="00045825"/>
    <w:rsid w:val="00094D9C"/>
    <w:rsid w:val="000B32A3"/>
    <w:rsid w:val="00117A7F"/>
    <w:rsid w:val="001416E3"/>
    <w:rsid w:val="001501AD"/>
    <w:rsid w:val="001A5889"/>
    <w:rsid w:val="001C7610"/>
    <w:rsid w:val="001F0A6F"/>
    <w:rsid w:val="002063D0"/>
    <w:rsid w:val="00236F2F"/>
    <w:rsid w:val="0026398C"/>
    <w:rsid w:val="00266D8A"/>
    <w:rsid w:val="002A3581"/>
    <w:rsid w:val="002C132D"/>
    <w:rsid w:val="002F510E"/>
    <w:rsid w:val="002F5615"/>
    <w:rsid w:val="003079DE"/>
    <w:rsid w:val="003204D7"/>
    <w:rsid w:val="00326C9D"/>
    <w:rsid w:val="003449D4"/>
    <w:rsid w:val="00396D6B"/>
    <w:rsid w:val="003A0DD6"/>
    <w:rsid w:val="003A32CA"/>
    <w:rsid w:val="003C3F73"/>
    <w:rsid w:val="003C41F6"/>
    <w:rsid w:val="003E01CA"/>
    <w:rsid w:val="003F62D7"/>
    <w:rsid w:val="004943AE"/>
    <w:rsid w:val="004B5086"/>
    <w:rsid w:val="00517A8A"/>
    <w:rsid w:val="005226F3"/>
    <w:rsid w:val="00560B02"/>
    <w:rsid w:val="005655B6"/>
    <w:rsid w:val="00570FC9"/>
    <w:rsid w:val="005E69CD"/>
    <w:rsid w:val="00615308"/>
    <w:rsid w:val="00633E83"/>
    <w:rsid w:val="00647688"/>
    <w:rsid w:val="006A505F"/>
    <w:rsid w:val="006A507C"/>
    <w:rsid w:val="006E2A5F"/>
    <w:rsid w:val="006F5FD0"/>
    <w:rsid w:val="00711C90"/>
    <w:rsid w:val="00744D7A"/>
    <w:rsid w:val="0079651D"/>
    <w:rsid w:val="007A2196"/>
    <w:rsid w:val="007F64B7"/>
    <w:rsid w:val="00830B5A"/>
    <w:rsid w:val="008D2D1C"/>
    <w:rsid w:val="0092778F"/>
    <w:rsid w:val="009458A8"/>
    <w:rsid w:val="00954964"/>
    <w:rsid w:val="009804F8"/>
    <w:rsid w:val="009F2451"/>
    <w:rsid w:val="00A45932"/>
    <w:rsid w:val="00A85A61"/>
    <w:rsid w:val="00AA2A52"/>
    <w:rsid w:val="00AD60A2"/>
    <w:rsid w:val="00AF34DB"/>
    <w:rsid w:val="00B055DF"/>
    <w:rsid w:val="00B417FC"/>
    <w:rsid w:val="00B4626C"/>
    <w:rsid w:val="00B6594B"/>
    <w:rsid w:val="00B71E93"/>
    <w:rsid w:val="00B86384"/>
    <w:rsid w:val="00B9628B"/>
    <w:rsid w:val="00BB14F5"/>
    <w:rsid w:val="00BB1A5E"/>
    <w:rsid w:val="00BB6E3B"/>
    <w:rsid w:val="00BD4A1C"/>
    <w:rsid w:val="00C14155"/>
    <w:rsid w:val="00C3419F"/>
    <w:rsid w:val="00C65901"/>
    <w:rsid w:val="00CC349A"/>
    <w:rsid w:val="00D21705"/>
    <w:rsid w:val="00E1765A"/>
    <w:rsid w:val="00E81330"/>
    <w:rsid w:val="00EA4190"/>
    <w:rsid w:val="00EC2DEA"/>
    <w:rsid w:val="00F10E26"/>
    <w:rsid w:val="00F25811"/>
    <w:rsid w:val="00F87593"/>
    <w:rsid w:val="644C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A1C"/>
    <w:pPr>
      <w:widowControl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1"/>
    <w:uiPriority w:val="99"/>
    <w:rsid w:val="00BD4A1C"/>
    <w:pPr>
      <w:widowControl/>
      <w:spacing w:after="120"/>
      <w:ind w:left="283"/>
    </w:pPr>
    <w:rPr>
      <w:sz w:val="24"/>
      <w:szCs w:val="24"/>
    </w:rPr>
  </w:style>
  <w:style w:type="character" w:customStyle="1" w:styleId="1">
    <w:name w:val="Основной текст с отступом Знак1"/>
    <w:basedOn w:val="a0"/>
    <w:link w:val="a3"/>
    <w:uiPriority w:val="99"/>
    <w:qFormat/>
    <w:rsid w:val="00BD4A1C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uiPriority w:val="99"/>
    <w:semiHidden/>
    <w:rsid w:val="00BD4A1C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uiPriority w:val="99"/>
    <w:qFormat/>
    <w:rsid w:val="00BD4A1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1"/>
    <w:uiPriority w:val="99"/>
    <w:pPr>
      <w:widowControl/>
      <w:spacing w:after="120"/>
      <w:ind w:left="283"/>
    </w:pPr>
    <w:rPr>
      <w:sz w:val="24"/>
      <w:szCs w:val="24"/>
    </w:rPr>
  </w:style>
  <w:style w:type="character" w:customStyle="1" w:styleId="1">
    <w:name w:val="Основной текст с отступом Знак1"/>
    <w:basedOn w:val="a0"/>
    <w:link w:val="a3"/>
    <w:uiPriority w:val="99"/>
    <w:qFormat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4">
    <w:name w:val="Основной текст с отступом Знак"/>
    <w:basedOn w:val="a0"/>
    <w:uiPriority w:val="99"/>
    <w:semiHidden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uiPriority w:val="99"/>
    <w:qFormat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4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7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0064FF4-BC4B-4973-A50E-1B544AB0C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3</vt:lpstr>
    </vt:vector>
  </TitlesOfParts>
  <Company>Институт химии твердого тела</Company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</dc:title>
  <dc:creator>Котельникова</dc:creator>
  <cp:lastModifiedBy>ivkozyreva</cp:lastModifiedBy>
  <cp:revision>12</cp:revision>
  <dcterms:created xsi:type="dcterms:W3CDTF">2020-11-12T05:10:00Z</dcterms:created>
  <dcterms:modified xsi:type="dcterms:W3CDTF">2020-12-29T13:52:00Z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1049-10.2.0.5965</vt:lpwstr>
  </property>
</Properties>
</file>