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063688" w:rsidRDefault="006F70CD" w:rsidP="000636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688">
        <w:rPr>
          <w:rFonts w:ascii="Times New Roman" w:hAnsi="Times New Roman" w:cs="Times New Roman"/>
          <w:b/>
          <w:sz w:val="24"/>
          <w:szCs w:val="24"/>
        </w:rPr>
        <w:t>Объекты интеллектуальной собственности</w:t>
      </w:r>
    </w:p>
    <w:p w:rsidR="00063688" w:rsidRDefault="00063688" w:rsidP="00063688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F70CD" w:rsidRPr="00063688" w:rsidRDefault="006F70CD" w:rsidP="00063688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3688">
        <w:rPr>
          <w:rFonts w:ascii="Times New Roman" w:hAnsi="Times New Roman" w:cs="Times New Roman"/>
          <w:bCs/>
          <w:iCs/>
          <w:sz w:val="24"/>
          <w:szCs w:val="24"/>
        </w:rPr>
        <w:t>Ноу-хау «</w:t>
      </w:r>
      <w:r w:rsidRPr="00063688">
        <w:rPr>
          <w:rFonts w:ascii="Times New Roman" w:hAnsi="Times New Roman" w:cs="Times New Roman"/>
          <w:sz w:val="24"/>
          <w:szCs w:val="24"/>
        </w:rPr>
        <w:t xml:space="preserve">Композиция косметических и </w:t>
      </w:r>
      <w:proofErr w:type="spellStart"/>
      <w:r w:rsidRPr="00063688">
        <w:rPr>
          <w:rFonts w:ascii="Times New Roman" w:hAnsi="Times New Roman" w:cs="Times New Roman"/>
          <w:sz w:val="24"/>
          <w:szCs w:val="24"/>
        </w:rPr>
        <w:t>сангигиенических</w:t>
      </w:r>
      <w:proofErr w:type="spellEnd"/>
      <w:r w:rsidRPr="00063688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» / Кочева Л.С., </w:t>
      </w:r>
      <w:proofErr w:type="spellStart"/>
      <w:r w:rsidRPr="00063688">
        <w:rPr>
          <w:rFonts w:ascii="Times New Roman" w:hAnsi="Times New Roman" w:cs="Times New Roman"/>
          <w:bCs/>
          <w:iCs/>
          <w:sz w:val="24"/>
          <w:szCs w:val="24"/>
        </w:rPr>
        <w:t>Кочанова</w:t>
      </w:r>
      <w:proofErr w:type="spellEnd"/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 А.В., </w:t>
      </w:r>
      <w:proofErr w:type="spellStart"/>
      <w:r w:rsidRPr="00063688">
        <w:rPr>
          <w:rFonts w:ascii="Times New Roman" w:hAnsi="Times New Roman" w:cs="Times New Roman"/>
          <w:bCs/>
          <w:iCs/>
          <w:sz w:val="24"/>
          <w:szCs w:val="24"/>
        </w:rPr>
        <w:t>Лекомцева</w:t>
      </w:r>
      <w:proofErr w:type="spellEnd"/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 В.С., Карманов А.П. </w:t>
      </w:r>
      <w:r w:rsidRPr="00063688">
        <w:rPr>
          <w:rFonts w:ascii="Times New Roman" w:hAnsi="Times New Roman" w:cs="Times New Roman"/>
          <w:bCs/>
          <w:sz w:val="24"/>
          <w:szCs w:val="24"/>
        </w:rPr>
        <w:t xml:space="preserve">Принято в качестве объекта охраны конфиденциальной информации в режиме коммерческой тайны ФГБОУ ВПО «СыктГУ» научно-техническим советом ФГБОУ ВПО «СыктГУ». Протокол решения № 5/14-15 от 23.03.2015 г. </w:t>
      </w:r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Правообладатели: СыктГУ, ИГ Коми НЦ УрО РАН. </w:t>
      </w:r>
      <w:r w:rsidRPr="00063688">
        <w:rPr>
          <w:rFonts w:ascii="Times New Roman" w:hAnsi="Times New Roman" w:cs="Times New Roman"/>
          <w:bCs/>
          <w:sz w:val="24"/>
          <w:szCs w:val="24"/>
        </w:rPr>
        <w:t>15 с.</w:t>
      </w:r>
    </w:p>
    <w:p w:rsidR="006F70CD" w:rsidRPr="00063688" w:rsidRDefault="006F70CD" w:rsidP="00063688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Ноу-хау «Способ получения </w:t>
      </w:r>
      <w:r w:rsidRPr="00063688">
        <w:rPr>
          <w:rFonts w:ascii="Times New Roman" w:hAnsi="Times New Roman" w:cs="Times New Roman"/>
          <w:sz w:val="24"/>
          <w:szCs w:val="24"/>
        </w:rPr>
        <w:t xml:space="preserve">топливных </w:t>
      </w:r>
      <w:proofErr w:type="spellStart"/>
      <w:r w:rsidRPr="00063688">
        <w:rPr>
          <w:rFonts w:ascii="Times New Roman" w:hAnsi="Times New Roman" w:cs="Times New Roman"/>
          <w:sz w:val="24"/>
          <w:szCs w:val="24"/>
        </w:rPr>
        <w:t>коробрикетов</w:t>
      </w:r>
      <w:proofErr w:type="spellEnd"/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» / Кочева Л.С., </w:t>
      </w:r>
      <w:proofErr w:type="spellStart"/>
      <w:r w:rsidRPr="00063688">
        <w:rPr>
          <w:rFonts w:ascii="Times New Roman" w:hAnsi="Times New Roman" w:cs="Times New Roman"/>
          <w:bCs/>
          <w:iCs/>
          <w:sz w:val="24"/>
          <w:szCs w:val="24"/>
        </w:rPr>
        <w:t>Кочанова</w:t>
      </w:r>
      <w:proofErr w:type="spellEnd"/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 А.В., </w:t>
      </w:r>
      <w:proofErr w:type="spellStart"/>
      <w:r w:rsidRPr="00063688">
        <w:rPr>
          <w:rFonts w:ascii="Times New Roman" w:hAnsi="Times New Roman" w:cs="Times New Roman"/>
          <w:bCs/>
          <w:iCs/>
          <w:sz w:val="24"/>
          <w:szCs w:val="24"/>
        </w:rPr>
        <w:t>Лекомцева</w:t>
      </w:r>
      <w:proofErr w:type="spellEnd"/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 В.С., Карманов А.П. </w:t>
      </w:r>
      <w:r w:rsidRPr="00063688">
        <w:rPr>
          <w:rFonts w:ascii="Times New Roman" w:hAnsi="Times New Roman" w:cs="Times New Roman"/>
          <w:bCs/>
          <w:sz w:val="24"/>
          <w:szCs w:val="24"/>
        </w:rPr>
        <w:t xml:space="preserve">Принято в качестве объекта охраны конфиденциальной информации в режиме коммерческой тайны ФГБОУ ВПО «СыктГУ» научно-техническим советом ФГБОУ ВПО «СыктГУ». Протокол решения № 5/14-15 от 23.03.2015 г. </w:t>
      </w:r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Правообладатели: СыктГУ, ИГ Коми НЦ УрО РАН. </w:t>
      </w:r>
      <w:r w:rsidRPr="00063688">
        <w:rPr>
          <w:rFonts w:ascii="Times New Roman" w:hAnsi="Times New Roman" w:cs="Times New Roman"/>
          <w:bCs/>
          <w:sz w:val="24"/>
          <w:szCs w:val="24"/>
        </w:rPr>
        <w:t>12 с.</w:t>
      </w:r>
    </w:p>
    <w:p w:rsidR="006F70CD" w:rsidRPr="00063688" w:rsidRDefault="006F70CD" w:rsidP="00063688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Ноу-хау «Составы почвенных </w:t>
      </w:r>
      <w:proofErr w:type="spellStart"/>
      <w:r w:rsidRPr="00063688">
        <w:rPr>
          <w:rFonts w:ascii="Times New Roman" w:hAnsi="Times New Roman" w:cs="Times New Roman"/>
          <w:bCs/>
          <w:iCs/>
          <w:sz w:val="24"/>
          <w:szCs w:val="24"/>
        </w:rPr>
        <w:t>корогрунтов</w:t>
      </w:r>
      <w:proofErr w:type="spellEnd"/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» / Кочева Л.С., </w:t>
      </w:r>
      <w:proofErr w:type="spellStart"/>
      <w:r w:rsidRPr="00063688">
        <w:rPr>
          <w:rFonts w:ascii="Times New Roman" w:hAnsi="Times New Roman" w:cs="Times New Roman"/>
          <w:bCs/>
          <w:iCs/>
          <w:sz w:val="24"/>
          <w:szCs w:val="24"/>
        </w:rPr>
        <w:t>Кочанова</w:t>
      </w:r>
      <w:proofErr w:type="spellEnd"/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 А.В., Карманов А.П. </w:t>
      </w:r>
      <w:r w:rsidRPr="00063688">
        <w:rPr>
          <w:rFonts w:ascii="Times New Roman" w:hAnsi="Times New Roman" w:cs="Times New Roman"/>
          <w:bCs/>
          <w:sz w:val="24"/>
          <w:szCs w:val="24"/>
        </w:rPr>
        <w:t xml:space="preserve">Принято в качестве объекта охраны конфиденциальной информации в режиме коммерческой тайны ФГБОУ ВПО «СГУ им. Питирима Сорокина» научно-техническим советом ФГБОУ ВПО «СыктГУ». Протокол решения № 5/2014-2015 от 24.03.2015 г. </w:t>
      </w:r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Правообладатели: СыктГУ, ИГ Коми НЦ УрО РАН. </w:t>
      </w:r>
      <w:r w:rsidRPr="00063688">
        <w:rPr>
          <w:rFonts w:ascii="Times New Roman" w:hAnsi="Times New Roman" w:cs="Times New Roman"/>
          <w:bCs/>
          <w:sz w:val="24"/>
          <w:szCs w:val="24"/>
        </w:rPr>
        <w:t>12 с.</w:t>
      </w:r>
    </w:p>
    <w:p w:rsidR="006F70CD" w:rsidRDefault="006F70CD" w:rsidP="00063688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3688">
        <w:rPr>
          <w:rFonts w:ascii="Times New Roman" w:hAnsi="Times New Roman" w:cs="Times New Roman"/>
          <w:bCs/>
          <w:iCs/>
          <w:sz w:val="24"/>
          <w:szCs w:val="24"/>
        </w:rPr>
        <w:t>Ноу-хау «</w:t>
      </w:r>
      <w:r w:rsidRPr="00063688">
        <w:rPr>
          <w:rFonts w:ascii="Times New Roman" w:hAnsi="Times New Roman" w:cs="Times New Roman"/>
          <w:sz w:val="24"/>
          <w:szCs w:val="24"/>
        </w:rPr>
        <w:t xml:space="preserve">Способ получения </w:t>
      </w:r>
      <w:proofErr w:type="spellStart"/>
      <w:r w:rsidRPr="00063688">
        <w:rPr>
          <w:rFonts w:ascii="Times New Roman" w:hAnsi="Times New Roman" w:cs="Times New Roman"/>
          <w:sz w:val="24"/>
          <w:szCs w:val="24"/>
        </w:rPr>
        <w:t>энтеросорбентов</w:t>
      </w:r>
      <w:proofErr w:type="spellEnd"/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» / </w:t>
      </w:r>
      <w:r w:rsidRPr="00063688">
        <w:rPr>
          <w:rFonts w:ascii="Times New Roman" w:hAnsi="Times New Roman" w:cs="Times New Roman"/>
          <w:sz w:val="24"/>
          <w:szCs w:val="24"/>
        </w:rPr>
        <w:t xml:space="preserve">Кочева Л.С., </w:t>
      </w:r>
      <w:proofErr w:type="spellStart"/>
      <w:r w:rsidRPr="00063688">
        <w:rPr>
          <w:rFonts w:ascii="Times New Roman" w:hAnsi="Times New Roman" w:cs="Times New Roman"/>
          <w:sz w:val="24"/>
          <w:szCs w:val="24"/>
        </w:rPr>
        <w:t>Борисенков</w:t>
      </w:r>
      <w:proofErr w:type="spellEnd"/>
      <w:r w:rsidRPr="00063688">
        <w:rPr>
          <w:rFonts w:ascii="Times New Roman" w:hAnsi="Times New Roman" w:cs="Times New Roman"/>
          <w:sz w:val="24"/>
          <w:szCs w:val="24"/>
        </w:rPr>
        <w:t xml:space="preserve"> М.Ф., Карманов А.П.</w:t>
      </w:r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63688">
        <w:rPr>
          <w:rFonts w:ascii="Times New Roman" w:hAnsi="Times New Roman" w:cs="Times New Roman"/>
          <w:bCs/>
          <w:sz w:val="24"/>
          <w:szCs w:val="24"/>
        </w:rPr>
        <w:t xml:space="preserve">Принято в качестве объекта охраны конфиденциальной информации в режиме коммерческой тайны </w:t>
      </w:r>
      <w:r w:rsidRPr="00063688">
        <w:rPr>
          <w:rFonts w:ascii="Times New Roman" w:hAnsi="Times New Roman" w:cs="Times New Roman"/>
          <w:sz w:val="24"/>
          <w:szCs w:val="24"/>
        </w:rPr>
        <w:t>ФГБОУ ВО «СГУ им. Питирима Сорокина»</w:t>
      </w:r>
      <w:r w:rsidRPr="00063688">
        <w:rPr>
          <w:rFonts w:ascii="Times New Roman" w:hAnsi="Times New Roman" w:cs="Times New Roman"/>
          <w:bCs/>
          <w:sz w:val="24"/>
          <w:szCs w:val="24"/>
        </w:rPr>
        <w:t xml:space="preserve"> научно-техническим советом ФГБОУ ВПО «СГУ</w:t>
      </w:r>
      <w:r w:rsidRPr="00063688">
        <w:rPr>
          <w:rFonts w:ascii="Times New Roman" w:hAnsi="Times New Roman" w:cs="Times New Roman"/>
          <w:sz w:val="24"/>
          <w:szCs w:val="24"/>
        </w:rPr>
        <w:t xml:space="preserve"> им. Питирима Сорокина</w:t>
      </w:r>
      <w:r w:rsidRPr="00063688">
        <w:rPr>
          <w:rFonts w:ascii="Times New Roman" w:hAnsi="Times New Roman" w:cs="Times New Roman"/>
          <w:bCs/>
          <w:sz w:val="24"/>
          <w:szCs w:val="24"/>
        </w:rPr>
        <w:t xml:space="preserve">». Протокол решения № 2/2015 от 05.11.2015 г. </w:t>
      </w:r>
      <w:r w:rsidRPr="00063688">
        <w:rPr>
          <w:rFonts w:ascii="Times New Roman" w:hAnsi="Times New Roman" w:cs="Times New Roman"/>
          <w:bCs/>
          <w:iCs/>
          <w:sz w:val="24"/>
          <w:szCs w:val="24"/>
        </w:rPr>
        <w:t xml:space="preserve">Правообладатели: СыктГУ, ИГ Коми НЦ УрО РАН. </w:t>
      </w:r>
      <w:r w:rsidRPr="00063688">
        <w:rPr>
          <w:rFonts w:ascii="Times New Roman" w:hAnsi="Times New Roman" w:cs="Times New Roman"/>
          <w:bCs/>
          <w:sz w:val="24"/>
          <w:szCs w:val="24"/>
        </w:rPr>
        <w:t>10 с.</w:t>
      </w:r>
    </w:p>
    <w:p w:rsidR="00D31FDE" w:rsidRDefault="00D31FDE" w:rsidP="00063688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Ткачев Ю.А. Программа для ЭВМ «Моделирование совокупности случайно размещенных точек в пространстве размерности </w:t>
      </w:r>
      <w:r w:rsidRPr="00D31FD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bCs/>
          <w:sz w:val="24"/>
          <w:szCs w:val="24"/>
        </w:rPr>
        <w:t xml:space="preserve"> в пределах контура, заданного вершинами многоугольника (многогранника) (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RNDPOINK</w:t>
      </w:r>
      <w:r w:rsidRPr="00D31FDE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 xml:space="preserve"> / Свидетельство о государственной регистрации № 2015617494 от 13 июля 2015 г.</w:t>
      </w:r>
    </w:p>
    <w:p w:rsidR="00D31FDE" w:rsidRDefault="00D31FDE" w:rsidP="00D31FDE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Ткачев Ю.А. Программа для ЭВМ «Моделирование множества точек в пространстве размерности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bCs/>
          <w:sz w:val="24"/>
          <w:szCs w:val="24"/>
        </w:rPr>
        <w:t>, размещенных с тенденцией к группировке  (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POINGRUK</w:t>
      </w:r>
      <w:r w:rsidRPr="00D31FDE">
        <w:rPr>
          <w:rFonts w:ascii="Times New Roman" w:hAnsi="Times New Roman" w:cs="Times New Roman"/>
          <w:bCs/>
          <w:sz w:val="24"/>
          <w:szCs w:val="24"/>
        </w:rPr>
        <w:t>)</w:t>
      </w:r>
      <w:r w:rsidR="00947009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 / Свидетельство о государственной регистрации № 2015617495 от 13 июля 2015 г.</w:t>
      </w:r>
    </w:p>
    <w:p w:rsidR="00D31FDE" w:rsidRDefault="00D31FDE" w:rsidP="00D31FDE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Ткачев Ю.А. Программа для ЭВМ «Моделирование совокупности точек в пространстве размерности </w:t>
      </w:r>
      <w:r w:rsidRPr="00D31FD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bCs/>
          <w:sz w:val="24"/>
          <w:szCs w:val="24"/>
        </w:rPr>
        <w:t>,  размещенных с тенденцией к группировке  (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POINGRUP</w:t>
      </w:r>
      <w:r w:rsidRPr="00D31FDE">
        <w:rPr>
          <w:rFonts w:ascii="Times New Roman" w:hAnsi="Times New Roman" w:cs="Times New Roman"/>
          <w:bCs/>
          <w:sz w:val="24"/>
          <w:szCs w:val="24"/>
        </w:rPr>
        <w:t>)</w:t>
      </w:r>
      <w:r w:rsidR="00947009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 / Свидетельство о государственной регистрации № 2015617496 от 13 июля 2015 г.</w:t>
      </w:r>
    </w:p>
    <w:p w:rsidR="00AB2FE9" w:rsidRDefault="00AB2FE9" w:rsidP="00AB2FE9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Ткачев Ю.А. Программа для ЭВМ «Поиск каждой точки в пространстве размерности </w:t>
      </w:r>
      <w:r w:rsidRPr="00D31FD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bCs/>
          <w:sz w:val="24"/>
          <w:szCs w:val="24"/>
        </w:rPr>
        <w:t xml:space="preserve"> в последовательности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bCs/>
          <w:sz w:val="24"/>
          <w:szCs w:val="24"/>
        </w:rPr>
        <w:t xml:space="preserve"> ближайших точек и расстояний до них  (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NEARPOIN</w:t>
      </w:r>
      <w:r w:rsidRPr="00D31FDE">
        <w:rPr>
          <w:rFonts w:ascii="Times New Roman" w:hAnsi="Times New Roman" w:cs="Times New Roman"/>
          <w:bCs/>
          <w:sz w:val="24"/>
          <w:szCs w:val="24"/>
        </w:rPr>
        <w:t>)</w:t>
      </w:r>
      <w:r w:rsidR="00947009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 / Свидетельство о государственной регистрации № 2015617573 от 15 июля 2015 г.</w:t>
      </w:r>
    </w:p>
    <w:p w:rsidR="00AB2FE9" w:rsidRDefault="00AB2FE9" w:rsidP="00AB2FE9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Ткачев Ю.А. Программа для ЭВМ «Программный модуль статистической обработки геологических данных (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STATGEO</w:t>
      </w:r>
      <w:r w:rsidRPr="00D31FDE">
        <w:rPr>
          <w:rFonts w:ascii="Times New Roman" w:hAnsi="Times New Roman" w:cs="Times New Roman"/>
          <w:bCs/>
          <w:sz w:val="24"/>
          <w:szCs w:val="24"/>
        </w:rPr>
        <w:t>)</w:t>
      </w:r>
      <w:r w:rsidR="00947009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 / Свидетельство о государственной регистрации № 2015617629 от 16 июля 2015 г.</w:t>
      </w:r>
    </w:p>
    <w:p w:rsidR="00947009" w:rsidRDefault="00947009" w:rsidP="00947009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Ткачев Ю.А. Программа для ЭВМ «Моделирование совокупности точек в пространстве размерности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947009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случайно</w:t>
      </w:r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RNDPOINT</w:t>
      </w:r>
      <w:r w:rsidRPr="00D31FDE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» / Свидетельство о государственной регистрации № 2015663</w:t>
      </w:r>
      <w:r>
        <w:rPr>
          <w:rFonts w:ascii="Times New Roman" w:hAnsi="Times New Roman" w:cs="Times New Roman"/>
          <w:bCs/>
          <w:sz w:val="24"/>
          <w:szCs w:val="24"/>
        </w:rPr>
        <w:t>594</w:t>
      </w:r>
      <w:r>
        <w:rPr>
          <w:rFonts w:ascii="Times New Roman" w:hAnsi="Times New Roman" w:cs="Times New Roman"/>
          <w:bCs/>
          <w:sz w:val="24"/>
          <w:szCs w:val="24"/>
        </w:rPr>
        <w:t xml:space="preserve"> от 2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декабря 2015 г.</w:t>
      </w:r>
    </w:p>
    <w:p w:rsidR="00947009" w:rsidRDefault="00947009" w:rsidP="00947009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Ткачев Ю.А. Программа для ЭВМ «</w:t>
      </w:r>
      <w:r>
        <w:rPr>
          <w:rFonts w:ascii="Times New Roman" w:hAnsi="Times New Roman" w:cs="Times New Roman"/>
          <w:bCs/>
          <w:sz w:val="24"/>
          <w:szCs w:val="24"/>
        </w:rPr>
        <w:t>Расчет расстояний между точками, полученными моделированием или введенным по экспериментальным данным (картам, разрезам)</w:t>
      </w:r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DST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POINT</w:t>
      </w:r>
      <w:r w:rsidRPr="00D31FDE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» / Свидетельство о государственной регистрации № 201566359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от 25 декабря 2015 г.</w:t>
      </w:r>
    </w:p>
    <w:p w:rsidR="00947009" w:rsidRDefault="00947009" w:rsidP="00947009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Ткачев Ю.А. Программа для ЭВМ «Моделирование </w:t>
      </w:r>
      <w:r>
        <w:rPr>
          <w:rFonts w:ascii="Times New Roman" w:hAnsi="Times New Roman" w:cs="Times New Roman"/>
          <w:bCs/>
          <w:sz w:val="24"/>
          <w:szCs w:val="24"/>
        </w:rPr>
        <w:t>множества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точек в пространстве размерности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947009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размещенных </w:t>
      </w:r>
      <w:r>
        <w:rPr>
          <w:rFonts w:ascii="Times New Roman" w:hAnsi="Times New Roman" w:cs="Times New Roman"/>
          <w:bCs/>
          <w:sz w:val="24"/>
          <w:szCs w:val="24"/>
        </w:rPr>
        <w:t>квази</w:t>
      </w:r>
      <w:r>
        <w:rPr>
          <w:rFonts w:ascii="Times New Roman" w:hAnsi="Times New Roman" w:cs="Times New Roman"/>
          <w:bCs/>
          <w:sz w:val="24"/>
          <w:szCs w:val="24"/>
        </w:rPr>
        <w:t xml:space="preserve">регулярно с </w:t>
      </w:r>
      <w:r>
        <w:rPr>
          <w:rFonts w:ascii="Times New Roman" w:hAnsi="Times New Roman" w:cs="Times New Roman"/>
          <w:bCs/>
          <w:sz w:val="24"/>
          <w:szCs w:val="24"/>
        </w:rPr>
        <w:t>наследованием нерегулярности от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точ</w:t>
      </w:r>
      <w:r>
        <w:rPr>
          <w:rFonts w:ascii="Times New Roman" w:hAnsi="Times New Roman" w:cs="Times New Roman"/>
          <w:bCs/>
          <w:sz w:val="24"/>
          <w:szCs w:val="24"/>
        </w:rPr>
        <w:t>ки к точке</w:t>
      </w:r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SETKPLU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K</w:t>
      </w:r>
      <w:r w:rsidRPr="00D31FDE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» / Свидетельство о государственной регистрации № 2015663</w:t>
      </w:r>
      <w:r>
        <w:rPr>
          <w:rFonts w:ascii="Times New Roman" w:hAnsi="Times New Roman" w:cs="Times New Roman"/>
          <w:bCs/>
          <w:sz w:val="24"/>
          <w:szCs w:val="24"/>
        </w:rPr>
        <w:t>596</w:t>
      </w:r>
      <w:r>
        <w:rPr>
          <w:rFonts w:ascii="Times New Roman" w:hAnsi="Times New Roman" w:cs="Times New Roman"/>
          <w:bCs/>
          <w:sz w:val="24"/>
          <w:szCs w:val="24"/>
        </w:rPr>
        <w:t xml:space="preserve"> от 2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декабря 2015 г.</w:t>
      </w:r>
    </w:p>
    <w:p w:rsidR="00947009" w:rsidRDefault="00947009" w:rsidP="00947009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Ткачев Ю.А. Программа для ЭВМ «Моделирование </w:t>
      </w:r>
      <w:r>
        <w:rPr>
          <w:rFonts w:ascii="Times New Roman" w:hAnsi="Times New Roman" w:cs="Times New Roman"/>
          <w:bCs/>
          <w:sz w:val="24"/>
          <w:szCs w:val="24"/>
        </w:rPr>
        <w:t>совокупности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точек в пространстве размерности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947009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ограниченном заданным многоугольником (многогранником) контуре, </w:t>
      </w:r>
      <w:r>
        <w:rPr>
          <w:rFonts w:ascii="Times New Roman" w:hAnsi="Times New Roman" w:cs="Times New Roman"/>
          <w:bCs/>
          <w:sz w:val="24"/>
          <w:szCs w:val="24"/>
        </w:rPr>
        <w:t>размещенных квазирегулярно (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SETK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ASI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K</w:t>
      </w:r>
      <w:r w:rsidRPr="00D31FDE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» / Свидетельство о государственной регистрации № 201566359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 xml:space="preserve"> от 25 декабря 2015 г.</w:t>
      </w:r>
    </w:p>
    <w:p w:rsidR="0033006D" w:rsidRDefault="0033006D" w:rsidP="0033006D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Ткачев Ю.А. Программа для ЭВМ «Моделирование совокупности точек в пространстве размерности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947009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размещенных </w:t>
      </w:r>
      <w:r w:rsidR="00C00E2B">
        <w:rPr>
          <w:rFonts w:ascii="Times New Roman" w:hAnsi="Times New Roman" w:cs="Times New Roman"/>
          <w:bCs/>
          <w:sz w:val="24"/>
          <w:szCs w:val="24"/>
        </w:rPr>
        <w:t xml:space="preserve">почти </w:t>
      </w:r>
      <w:r>
        <w:rPr>
          <w:rFonts w:ascii="Times New Roman" w:hAnsi="Times New Roman" w:cs="Times New Roman"/>
          <w:bCs/>
          <w:sz w:val="24"/>
          <w:szCs w:val="24"/>
        </w:rPr>
        <w:t>регулярно (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SETKASI</w:t>
      </w:r>
      <w:r w:rsidR="00C00E2B">
        <w:rPr>
          <w:rFonts w:ascii="Times New Roman" w:hAnsi="Times New Roman" w:cs="Times New Roman"/>
          <w:bCs/>
          <w:sz w:val="24"/>
          <w:szCs w:val="24"/>
          <w:lang w:val="en-US"/>
        </w:rPr>
        <w:t>G</w:t>
      </w:r>
      <w:r w:rsidRPr="00D31FDE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» / Свидетельство о государственной регистрации № 2015663</w:t>
      </w:r>
      <w:r w:rsidR="00C00E2B">
        <w:rPr>
          <w:rFonts w:ascii="Times New Roman" w:hAnsi="Times New Roman" w:cs="Times New Roman"/>
          <w:bCs/>
          <w:sz w:val="24"/>
          <w:szCs w:val="24"/>
        </w:rPr>
        <w:t>690</w:t>
      </w:r>
      <w:r>
        <w:rPr>
          <w:rFonts w:ascii="Times New Roman" w:hAnsi="Times New Roman" w:cs="Times New Roman"/>
          <w:bCs/>
          <w:sz w:val="24"/>
          <w:szCs w:val="24"/>
        </w:rPr>
        <w:t xml:space="preserve"> от 2</w:t>
      </w:r>
      <w:r w:rsidR="00C00E2B">
        <w:rPr>
          <w:rFonts w:ascii="Times New Roman" w:hAnsi="Times New Roman" w:cs="Times New Roman"/>
          <w:bCs/>
          <w:sz w:val="24"/>
          <w:szCs w:val="24"/>
        </w:rPr>
        <w:t>8</w:t>
      </w:r>
      <w:r>
        <w:rPr>
          <w:rFonts w:ascii="Times New Roman" w:hAnsi="Times New Roman" w:cs="Times New Roman"/>
          <w:bCs/>
          <w:sz w:val="24"/>
          <w:szCs w:val="24"/>
        </w:rPr>
        <w:t xml:space="preserve"> декабря 2015 г.</w:t>
      </w:r>
    </w:p>
    <w:p w:rsidR="00C00E2B" w:rsidRDefault="00C00E2B" w:rsidP="00C00E2B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Ткачев Ю.А. Программа для ЭВМ «Моделирование совокупности точек в пространстве размерности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947009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размещенных почти регулярно с отклонением от регулярной сети, накапливающейся по мере удаления точек друг от друга (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SETKPLUS</w:t>
      </w:r>
      <w:r w:rsidRPr="00D31FDE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» / Свидетельство о государственной регистрации № 2015663695 от 28 декабря 2015 г.</w:t>
      </w:r>
    </w:p>
    <w:p w:rsidR="00D31FDE" w:rsidRPr="00D31FDE" w:rsidRDefault="00D31FDE" w:rsidP="0006368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31FDE" w:rsidRPr="00D31F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0CD"/>
    <w:rsid w:val="00063688"/>
    <w:rsid w:val="00174220"/>
    <w:rsid w:val="0033006D"/>
    <w:rsid w:val="006F70CD"/>
    <w:rsid w:val="00947009"/>
    <w:rsid w:val="00AB2FE9"/>
    <w:rsid w:val="00C00E2B"/>
    <w:rsid w:val="00D31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6</cp:revision>
  <dcterms:created xsi:type="dcterms:W3CDTF">2015-11-20T09:44:00Z</dcterms:created>
  <dcterms:modified xsi:type="dcterms:W3CDTF">2016-02-04T10:58:00Z</dcterms:modified>
</cp:coreProperties>
</file>