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20" w:rsidRPr="006D574B" w:rsidRDefault="00C95B88" w:rsidP="0057018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74B">
        <w:rPr>
          <w:rFonts w:ascii="Times New Roman" w:hAnsi="Times New Roman" w:cs="Times New Roman"/>
          <w:b/>
          <w:sz w:val="24"/>
          <w:szCs w:val="24"/>
        </w:rPr>
        <w:t>Статьи в отечественных сборниках</w:t>
      </w:r>
    </w:p>
    <w:p w:rsidR="006D574B" w:rsidRPr="006D574B" w:rsidRDefault="006D574B" w:rsidP="00570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eastAsia="Calibri" w:hAnsi="Times New Roman" w:cs="Times New Roman"/>
          <w:kern w:val="24"/>
          <w:sz w:val="24"/>
          <w:szCs w:val="24"/>
        </w:rPr>
      </w:pPr>
      <w:r w:rsidRPr="00570180">
        <w:rPr>
          <w:rFonts w:ascii="Times New Roman" w:eastAsia="Calibri" w:hAnsi="Times New Roman" w:cs="Times New Roman"/>
          <w:sz w:val="24"/>
          <w:szCs w:val="24"/>
        </w:rPr>
        <w:t>Антошкина А.</w:t>
      </w:r>
      <w:r w:rsidR="003A71BF">
        <w:rPr>
          <w:rFonts w:ascii="Times New Roman" w:eastAsia="Calibri" w:hAnsi="Times New Roman" w:cs="Times New Roman"/>
          <w:sz w:val="24"/>
          <w:szCs w:val="24"/>
        </w:rPr>
        <w:t> </w:t>
      </w:r>
      <w:r w:rsidRPr="00570180">
        <w:rPr>
          <w:rFonts w:ascii="Times New Roman" w:eastAsia="Calibri" w:hAnsi="Times New Roman" w:cs="Times New Roman"/>
          <w:sz w:val="24"/>
          <w:szCs w:val="24"/>
        </w:rPr>
        <w:t>И., Пономаренко Е.</w:t>
      </w:r>
      <w:r w:rsidR="003A71BF">
        <w:rPr>
          <w:rFonts w:ascii="Times New Roman" w:eastAsia="Calibri" w:hAnsi="Times New Roman" w:cs="Times New Roman"/>
          <w:sz w:val="24"/>
          <w:szCs w:val="24"/>
        </w:rPr>
        <w:t> </w:t>
      </w:r>
      <w:r w:rsidRPr="00570180">
        <w:rPr>
          <w:rFonts w:ascii="Times New Roman" w:eastAsia="Calibri" w:hAnsi="Times New Roman" w:cs="Times New Roman"/>
          <w:sz w:val="24"/>
          <w:szCs w:val="24"/>
        </w:rPr>
        <w:t>С., Шмелёва Л.</w:t>
      </w:r>
      <w:r w:rsidR="003A71BF">
        <w:rPr>
          <w:rFonts w:ascii="Times New Roman" w:eastAsia="Calibri" w:hAnsi="Times New Roman" w:cs="Times New Roman"/>
          <w:sz w:val="24"/>
          <w:szCs w:val="24"/>
        </w:rPr>
        <w:t> </w:t>
      </w:r>
      <w:r w:rsidRPr="00570180">
        <w:rPr>
          <w:rFonts w:ascii="Times New Roman" w:eastAsia="Calibri" w:hAnsi="Times New Roman" w:cs="Times New Roman"/>
          <w:sz w:val="24"/>
          <w:szCs w:val="24"/>
        </w:rPr>
        <w:t xml:space="preserve">А. </w:t>
      </w:r>
      <w:r w:rsidRPr="00570180">
        <w:rPr>
          <w:rFonts w:ascii="Times New Roman" w:eastAsia="Calibri" w:hAnsi="Times New Roman" w:cs="Times New Roman"/>
          <w:kern w:val="24"/>
          <w:sz w:val="24"/>
          <w:szCs w:val="24"/>
        </w:rPr>
        <w:t xml:space="preserve">Органогенные сооружения палеозоя Северного Урала // Труды </w:t>
      </w:r>
      <w:proofErr w:type="spellStart"/>
      <w:r w:rsidRPr="00570180">
        <w:rPr>
          <w:rFonts w:ascii="Times New Roman" w:eastAsia="Calibri" w:hAnsi="Times New Roman" w:cs="Times New Roman"/>
          <w:kern w:val="24"/>
          <w:sz w:val="24"/>
          <w:szCs w:val="24"/>
        </w:rPr>
        <w:t>Печоро-Илычского</w:t>
      </w:r>
      <w:proofErr w:type="spellEnd"/>
      <w:r w:rsidRPr="00570180">
        <w:rPr>
          <w:rFonts w:ascii="Times New Roman" w:eastAsia="Calibri" w:hAnsi="Times New Roman" w:cs="Times New Roman"/>
          <w:kern w:val="24"/>
          <w:sz w:val="24"/>
          <w:szCs w:val="24"/>
        </w:rPr>
        <w:t xml:space="preserve"> заповедника, </w:t>
      </w:r>
      <w:r>
        <w:rPr>
          <w:rFonts w:ascii="Times New Roman" w:eastAsia="Calibri" w:hAnsi="Times New Roman" w:cs="Times New Roman"/>
          <w:kern w:val="24"/>
          <w:sz w:val="24"/>
          <w:szCs w:val="24"/>
        </w:rPr>
        <w:t xml:space="preserve">2015. </w:t>
      </w:r>
      <w:proofErr w:type="spellStart"/>
      <w:r w:rsidRPr="00570180">
        <w:rPr>
          <w:rFonts w:ascii="Times New Roman" w:eastAsia="Calibri" w:hAnsi="Times New Roman" w:cs="Times New Roman"/>
          <w:kern w:val="24"/>
          <w:sz w:val="24"/>
          <w:szCs w:val="24"/>
        </w:rPr>
        <w:t>Вып</w:t>
      </w:r>
      <w:proofErr w:type="spellEnd"/>
      <w:r w:rsidRPr="00570180">
        <w:rPr>
          <w:rFonts w:ascii="Times New Roman" w:eastAsia="Calibri" w:hAnsi="Times New Roman" w:cs="Times New Roman"/>
          <w:kern w:val="24"/>
          <w:sz w:val="24"/>
          <w:szCs w:val="24"/>
        </w:rPr>
        <w:t>. 17. С. 13</w:t>
      </w:r>
      <w:r w:rsidR="00FD47D6">
        <w:rPr>
          <w:rFonts w:ascii="Times New Roman" w:eastAsia="Calibri" w:hAnsi="Times New Roman" w:cs="Times New Roman"/>
          <w:kern w:val="24"/>
          <w:sz w:val="24"/>
          <w:szCs w:val="24"/>
        </w:rPr>
        <w:t>—</w:t>
      </w:r>
      <w:r w:rsidRPr="00570180">
        <w:rPr>
          <w:rFonts w:ascii="Times New Roman" w:eastAsia="Calibri" w:hAnsi="Times New Roman" w:cs="Times New Roman"/>
          <w:kern w:val="24"/>
          <w:sz w:val="24"/>
          <w:szCs w:val="24"/>
        </w:rPr>
        <w:t>23.</w:t>
      </w: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0180">
        <w:rPr>
          <w:rFonts w:ascii="Times New Roman" w:hAnsi="Times New Roman" w:cs="Times New Roman"/>
          <w:sz w:val="24"/>
          <w:szCs w:val="24"/>
        </w:rPr>
        <w:t>Астахова И.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Геоэкологическое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воспитание на примере освоения недр севера в музейной экспозиции Геологического музея им. А. А. Чернова // Музей в научно-образовательном процессе: сборник статей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70180">
        <w:rPr>
          <w:rFonts w:ascii="Times New Roman" w:hAnsi="Times New Roman" w:cs="Times New Roman"/>
          <w:sz w:val="24"/>
          <w:szCs w:val="24"/>
        </w:rPr>
        <w:t xml:space="preserve">отв.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570180">
        <w:rPr>
          <w:rFonts w:ascii="Times New Roman" w:hAnsi="Times New Roman" w:cs="Times New Roman"/>
          <w:sz w:val="24"/>
          <w:szCs w:val="24"/>
        </w:rPr>
        <w:t xml:space="preserve">ед. М. И.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Бурлыкина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70180">
        <w:rPr>
          <w:rFonts w:ascii="Times New Roman" w:hAnsi="Times New Roman" w:cs="Times New Roman"/>
          <w:sz w:val="24"/>
          <w:szCs w:val="24"/>
        </w:rPr>
        <w:t xml:space="preserve"> Сыктывкар: Изд-во СыктГУ, 2015. С. </w:t>
      </w:r>
      <w:r w:rsidRPr="00570180">
        <w:rPr>
          <w:rFonts w:ascii="Times New Roman" w:hAnsi="Times New Roman" w:cs="Times New Roman"/>
          <w:sz w:val="24"/>
          <w:szCs w:val="24"/>
          <w:highlight w:val="yellow"/>
        </w:rPr>
        <w:t>126</w:t>
      </w:r>
      <w:r w:rsidR="00FD47D6">
        <w:rPr>
          <w:rFonts w:ascii="Times New Roman" w:hAnsi="Times New Roman" w:cs="Times New Roman"/>
          <w:sz w:val="24"/>
          <w:szCs w:val="24"/>
          <w:highlight w:val="yellow"/>
        </w:rPr>
        <w:t>—</w:t>
      </w:r>
      <w:r w:rsidRPr="00570180">
        <w:rPr>
          <w:rFonts w:ascii="Times New Roman" w:hAnsi="Times New Roman" w:cs="Times New Roman"/>
          <w:sz w:val="24"/>
          <w:szCs w:val="24"/>
          <w:highlight w:val="yellow"/>
        </w:rPr>
        <w:t>138</w:t>
      </w:r>
      <w:r w:rsidRPr="00570180">
        <w:rPr>
          <w:rFonts w:ascii="Times New Roman" w:hAnsi="Times New Roman" w:cs="Times New Roman"/>
          <w:sz w:val="24"/>
          <w:szCs w:val="24"/>
        </w:rPr>
        <w:t>.</w:t>
      </w:r>
    </w:p>
    <w:p w:rsidR="005F35AE" w:rsidRPr="00570180" w:rsidRDefault="00AE02DF" w:rsidP="00570180">
      <w:pPr>
        <w:autoSpaceDE w:val="0"/>
        <w:autoSpaceDN w:val="0"/>
        <w:adjustRightInd w:val="0"/>
        <w:spacing w:after="0"/>
        <w:ind w:firstLine="567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hyperlink r:id="rId5" w:history="1">
        <w:r w:rsidR="005F35AE" w:rsidRPr="0057018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Асхабов</w:t>
        </w:r>
      </w:hyperlink>
      <w:r w:rsidR="005F35AE" w:rsidRPr="005701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А. М.,</w:t>
      </w:r>
      <w:r w:rsidR="003A71BF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6" w:history="1">
        <w:proofErr w:type="spellStart"/>
        <w:r w:rsidR="005F35AE" w:rsidRPr="00570180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Котова</w:t>
        </w:r>
      </w:hyperlink>
      <w:r w:rsidR="005F35AE" w:rsidRPr="0057018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proofErr w:type="spellEnd"/>
      <w:r w:rsidR="005F35AE" w:rsidRPr="0057018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. Б. </w:t>
      </w:r>
      <w:r w:rsidR="005F35AE" w:rsidRPr="00570180">
        <w:rPr>
          <w:rFonts w:ascii="Times New Roman" w:hAnsi="Times New Roman" w:cs="Times New Roman"/>
          <w:sz w:val="24"/>
          <w:szCs w:val="24"/>
          <w:shd w:val="clear" w:color="auto" w:fill="FFFFFF"/>
        </w:rPr>
        <w:t>Сыктывкарская минералогическая школа (к 40-летию Сыктывкарского отделения РМО) // Российское минералогическое общество глазами современников: сборник статей</w:t>
      </w:r>
      <w:r w:rsidR="005F35A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F35AE" w:rsidRPr="0057018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5F35AE" w:rsidRPr="00570180">
        <w:rPr>
          <w:rFonts w:ascii="Times New Roman" w:hAnsi="Times New Roman" w:cs="Times New Roman"/>
          <w:sz w:val="24"/>
          <w:szCs w:val="24"/>
        </w:rPr>
        <w:t>СПб, 2015.</w:t>
      </w:r>
      <w:r w:rsidR="003A71BF">
        <w:rPr>
          <w:rFonts w:ascii="Times New Roman" w:hAnsi="Times New Roman" w:cs="Times New Roman"/>
          <w:sz w:val="24"/>
          <w:szCs w:val="24"/>
        </w:rPr>
        <w:t xml:space="preserve"> </w:t>
      </w:r>
      <w:r w:rsidR="005F35AE" w:rsidRPr="00570180">
        <w:rPr>
          <w:rFonts w:ascii="Times New Roman" w:hAnsi="Times New Roman" w:cs="Times New Roman"/>
          <w:sz w:val="24"/>
          <w:szCs w:val="24"/>
        </w:rPr>
        <w:t>С. 85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="005F35AE" w:rsidRPr="00570180">
        <w:rPr>
          <w:rFonts w:ascii="Times New Roman" w:hAnsi="Times New Roman" w:cs="Times New Roman"/>
          <w:sz w:val="24"/>
          <w:szCs w:val="24"/>
        </w:rPr>
        <w:t>98.</w:t>
      </w: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0180">
        <w:rPr>
          <w:rFonts w:ascii="Times New Roman" w:hAnsi="Times New Roman" w:cs="Times New Roman"/>
          <w:sz w:val="24"/>
          <w:szCs w:val="24"/>
        </w:rPr>
        <w:t>Жданова Л.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Р.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Голотипы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монографических палеонтологических коллекций геологического музея им. 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Чернова// Музей в научно-образовательном процессе: сборник статей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70180">
        <w:rPr>
          <w:rFonts w:ascii="Times New Roman" w:hAnsi="Times New Roman" w:cs="Times New Roman"/>
          <w:sz w:val="24"/>
          <w:szCs w:val="24"/>
        </w:rPr>
        <w:t xml:space="preserve">отв.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570180">
        <w:rPr>
          <w:rFonts w:ascii="Times New Roman" w:hAnsi="Times New Roman" w:cs="Times New Roman"/>
          <w:sz w:val="24"/>
          <w:szCs w:val="24"/>
        </w:rPr>
        <w:t xml:space="preserve">ед. М. И.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Бурлыкина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570180">
        <w:rPr>
          <w:rFonts w:ascii="Times New Roman" w:hAnsi="Times New Roman" w:cs="Times New Roman"/>
          <w:sz w:val="24"/>
          <w:szCs w:val="24"/>
        </w:rPr>
        <w:t>. Сыктывкар: Изд-во СыктГУ, 2015. С. 103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>111.</w:t>
      </w: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0180">
        <w:rPr>
          <w:rFonts w:ascii="Times New Roman" w:hAnsi="Times New Roman" w:cs="Times New Roman"/>
          <w:sz w:val="24"/>
          <w:szCs w:val="24"/>
        </w:rPr>
        <w:t>Иевлев 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А., Жданова Л.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Р., Астахова И.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С. Геологический музей им. 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Чернова: история и перспективы развития // Музей в научно-образовательном процессе: сборник статей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70180">
        <w:rPr>
          <w:rFonts w:ascii="Times New Roman" w:hAnsi="Times New Roman" w:cs="Times New Roman"/>
          <w:sz w:val="24"/>
          <w:szCs w:val="24"/>
        </w:rPr>
        <w:t xml:space="preserve">отв.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570180">
        <w:rPr>
          <w:rFonts w:ascii="Times New Roman" w:hAnsi="Times New Roman" w:cs="Times New Roman"/>
          <w:sz w:val="24"/>
          <w:szCs w:val="24"/>
        </w:rPr>
        <w:t xml:space="preserve">ед. М. И.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Бурлыкина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FD47D6">
        <w:rPr>
          <w:rFonts w:ascii="Times New Roman" w:hAnsi="Times New Roman" w:cs="Times New Roman"/>
          <w:sz w:val="24"/>
          <w:szCs w:val="24"/>
        </w:rPr>
        <w:t>.</w:t>
      </w:r>
      <w:r w:rsidRPr="00570180">
        <w:rPr>
          <w:rFonts w:ascii="Times New Roman" w:hAnsi="Times New Roman" w:cs="Times New Roman"/>
          <w:sz w:val="24"/>
          <w:szCs w:val="24"/>
        </w:rPr>
        <w:t xml:space="preserve"> Сыктывкар: Изд-во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СыктГУ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, 2015. С. </w:t>
      </w:r>
      <w:r w:rsidRPr="00570180">
        <w:rPr>
          <w:rFonts w:ascii="Times New Roman" w:hAnsi="Times New Roman" w:cs="Times New Roman"/>
          <w:sz w:val="24"/>
          <w:szCs w:val="24"/>
          <w:highlight w:val="yellow"/>
        </w:rPr>
        <w:t>126</w:t>
      </w:r>
      <w:r w:rsidR="00FD47D6">
        <w:rPr>
          <w:rFonts w:ascii="Times New Roman" w:hAnsi="Times New Roman" w:cs="Times New Roman"/>
          <w:sz w:val="24"/>
          <w:szCs w:val="24"/>
          <w:highlight w:val="yellow"/>
        </w:rPr>
        <w:t>—</w:t>
      </w:r>
      <w:r w:rsidRPr="00570180">
        <w:rPr>
          <w:rFonts w:ascii="Times New Roman" w:hAnsi="Times New Roman" w:cs="Times New Roman"/>
          <w:sz w:val="24"/>
          <w:szCs w:val="24"/>
          <w:highlight w:val="yellow"/>
        </w:rPr>
        <w:t>138</w:t>
      </w:r>
      <w:r w:rsidRPr="00570180">
        <w:rPr>
          <w:rFonts w:ascii="Times New Roman" w:hAnsi="Times New Roman" w:cs="Times New Roman"/>
          <w:sz w:val="24"/>
          <w:szCs w:val="24"/>
        </w:rPr>
        <w:t>.</w:t>
      </w:r>
    </w:p>
    <w:p w:rsidR="005F35AE" w:rsidRPr="00570180" w:rsidRDefault="005F35AE" w:rsidP="00570180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0180">
        <w:rPr>
          <w:rFonts w:ascii="Times New Roman" w:hAnsi="Times New Roman" w:cs="Times New Roman"/>
          <w:sz w:val="24"/>
          <w:szCs w:val="24"/>
        </w:rPr>
        <w:t xml:space="preserve">Котова О. Б. Минералогическое геоматериаловедение: рациональное использование природного и техногенного минерального сырья // Технологическая минералогия природных и техногенных месторождений: сборник научных статей </w:t>
      </w:r>
      <w:r w:rsidRPr="00570180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570180">
        <w:rPr>
          <w:rFonts w:ascii="Times New Roman" w:hAnsi="Times New Roman" w:cs="Times New Roman"/>
          <w:sz w:val="24"/>
          <w:szCs w:val="24"/>
        </w:rPr>
        <w:t xml:space="preserve"> семинара по технологической минералогии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0180">
        <w:rPr>
          <w:rFonts w:ascii="Times New Roman" w:hAnsi="Times New Roman" w:cs="Times New Roman"/>
          <w:sz w:val="24"/>
          <w:szCs w:val="24"/>
        </w:rPr>
        <w:t xml:space="preserve"> Петрозаводск, 2015. С</w:t>
      </w:r>
      <w:r w:rsidR="003A71BF">
        <w:rPr>
          <w:rFonts w:ascii="Times New Roman" w:hAnsi="Times New Roman" w:cs="Times New Roman"/>
          <w:sz w:val="24"/>
          <w:szCs w:val="24"/>
        </w:rPr>
        <w:t>.</w:t>
      </w:r>
      <w:r w:rsidRPr="00570180">
        <w:rPr>
          <w:rFonts w:ascii="Times New Roman" w:hAnsi="Times New Roman" w:cs="Times New Roman"/>
          <w:sz w:val="24"/>
          <w:szCs w:val="24"/>
        </w:rPr>
        <w:t xml:space="preserve"> 42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 xml:space="preserve">46. </w:t>
      </w:r>
    </w:p>
    <w:p w:rsidR="005F35AE" w:rsidRPr="00570180" w:rsidRDefault="005F35AE" w:rsidP="00570180">
      <w:pPr>
        <w:widowControl w:val="0"/>
        <w:shd w:val="clear" w:color="auto" w:fill="FFFFFF"/>
        <w:suppressAutoHyphens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0180">
        <w:rPr>
          <w:rFonts w:ascii="Times New Roman" w:hAnsi="Times New Roman" w:cs="Times New Roman"/>
          <w:sz w:val="24"/>
          <w:szCs w:val="24"/>
        </w:rPr>
        <w:t>Леонова Л.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В., Кузьмина Л.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Ю., Рябова 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С., </w:t>
      </w:r>
      <w:r w:rsidRPr="00234221">
        <w:rPr>
          <w:rFonts w:ascii="Times New Roman" w:hAnsi="Times New Roman" w:cs="Times New Roman"/>
          <w:sz w:val="24"/>
          <w:szCs w:val="24"/>
        </w:rPr>
        <w:t>Симакова Ю. С.,</w:t>
      </w:r>
      <w:r w:rsidRPr="005701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Главатских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С.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П.,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Червяцова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О.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Я. </w:t>
      </w:r>
      <w:r w:rsidRPr="00570180">
        <w:rPr>
          <w:rFonts w:ascii="Times New Roman" w:hAnsi="Times New Roman" w:cs="Times New Roman"/>
          <w:bCs/>
          <w:sz w:val="24"/>
          <w:szCs w:val="24"/>
        </w:rPr>
        <w:t>Бактериальное образование карбонатов в лабораторных условиях</w:t>
      </w:r>
      <w:r w:rsidRPr="00570180">
        <w:rPr>
          <w:rFonts w:ascii="Times New Roman" w:hAnsi="Times New Roman" w:cs="Times New Roman"/>
          <w:sz w:val="24"/>
          <w:szCs w:val="24"/>
        </w:rPr>
        <w:t xml:space="preserve"> // Минералогия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техногенеза</w:t>
      </w:r>
      <w:proofErr w:type="spellEnd"/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70180">
        <w:rPr>
          <w:rFonts w:ascii="Times New Roman" w:hAnsi="Times New Roman" w:cs="Times New Roman"/>
          <w:sz w:val="24"/>
          <w:szCs w:val="24"/>
        </w:rPr>
        <w:t>. Миасс: ИМин УрО РАН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0180">
        <w:rPr>
          <w:rFonts w:ascii="Times New Roman" w:hAnsi="Times New Roman" w:cs="Times New Roman"/>
          <w:sz w:val="24"/>
          <w:szCs w:val="24"/>
        </w:rPr>
        <w:t xml:space="preserve"> 2015. С. 121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>139.</w:t>
      </w: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0180">
        <w:rPr>
          <w:rFonts w:ascii="Times New Roman" w:hAnsi="Times New Roman" w:cs="Times New Roman"/>
          <w:sz w:val="24"/>
          <w:szCs w:val="24"/>
        </w:rPr>
        <w:t>Лютоев В. П., Бугаева А. Ю., Рябков Ю. В., Головатая О. С. Структура и электронно-дырочные центры ультрадисперсных порошков ZrO</w:t>
      </w:r>
      <w:r w:rsidRPr="0057018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70180">
        <w:rPr>
          <w:rFonts w:ascii="Times New Roman" w:hAnsi="Times New Roman" w:cs="Times New Roman"/>
          <w:sz w:val="24"/>
          <w:szCs w:val="24"/>
        </w:rPr>
        <w:t xml:space="preserve"> и ZrSiO</w:t>
      </w:r>
      <w:r w:rsidRPr="0057018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70180">
        <w:rPr>
          <w:rFonts w:ascii="Times New Roman" w:hAnsi="Times New Roman" w:cs="Times New Roman"/>
          <w:sz w:val="24"/>
          <w:szCs w:val="24"/>
        </w:rPr>
        <w:t xml:space="preserve"> // Минералогия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техногенеза</w:t>
      </w:r>
      <w:proofErr w:type="spellEnd"/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 xml:space="preserve">2015. Миасс: ИМин УрО РАН, 2015. </w:t>
      </w:r>
      <w:r w:rsidRPr="0057018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70180">
        <w:rPr>
          <w:rFonts w:ascii="Times New Roman" w:hAnsi="Times New Roman" w:cs="Times New Roman"/>
          <w:sz w:val="24"/>
          <w:szCs w:val="24"/>
        </w:rPr>
        <w:t>. 52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>68.</w:t>
      </w:r>
    </w:p>
    <w:p w:rsidR="005F35AE" w:rsidRPr="005B6EBE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6EBE">
        <w:rPr>
          <w:rFonts w:ascii="Times New Roman" w:hAnsi="Times New Roman" w:cs="Times New Roman"/>
          <w:sz w:val="24"/>
          <w:szCs w:val="24"/>
        </w:rPr>
        <w:t>Лютоев В. П., Силаев В. И., Астахова И. С.</w:t>
      </w:r>
      <w:r w:rsidRPr="005B6E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Коллекция метеоритов геологического музея имени А. А. Чернова // </w:t>
      </w:r>
      <w:r w:rsidRPr="005B6EBE">
        <w:rPr>
          <w:rFonts w:ascii="Times New Roman" w:hAnsi="Times New Roman" w:cs="Times New Roman"/>
          <w:sz w:val="24"/>
          <w:szCs w:val="24"/>
        </w:rPr>
        <w:t xml:space="preserve">Минералогия </w:t>
      </w:r>
      <w:proofErr w:type="spellStart"/>
      <w:r w:rsidRPr="005B6EBE">
        <w:rPr>
          <w:rFonts w:ascii="Times New Roman" w:hAnsi="Times New Roman" w:cs="Times New Roman"/>
          <w:sz w:val="24"/>
          <w:szCs w:val="24"/>
        </w:rPr>
        <w:t>техногенеза</w:t>
      </w:r>
      <w:proofErr w:type="spellEnd"/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B6EBE">
        <w:rPr>
          <w:rFonts w:ascii="Times New Roman" w:hAnsi="Times New Roman" w:cs="Times New Roman"/>
          <w:sz w:val="24"/>
          <w:szCs w:val="24"/>
        </w:rPr>
        <w:t xml:space="preserve">2015. Миасс: ИМин УрО РАН, 2015. </w:t>
      </w:r>
      <w:r w:rsidRPr="005B6EB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6EBE">
        <w:rPr>
          <w:rFonts w:ascii="Times New Roman" w:hAnsi="Times New Roman" w:cs="Times New Roman"/>
          <w:sz w:val="24"/>
          <w:szCs w:val="24"/>
        </w:rPr>
        <w:t>. 212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B6EBE">
        <w:rPr>
          <w:rFonts w:ascii="Times New Roman" w:hAnsi="Times New Roman" w:cs="Times New Roman"/>
          <w:sz w:val="24"/>
          <w:szCs w:val="24"/>
        </w:rPr>
        <w:t>216.</w:t>
      </w: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>Салдин</w:t>
      </w:r>
      <w:proofErr w:type="spellEnd"/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В.</w:t>
      </w:r>
      <w:r w:rsidR="003A71BF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А., </w:t>
      </w:r>
      <w:proofErr w:type="spellStart"/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>Юхтанов</w:t>
      </w:r>
      <w:proofErr w:type="spellEnd"/>
      <w:r w:rsidR="003A71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>П.</w:t>
      </w:r>
      <w:r w:rsidR="003A71BF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П. Вещественный состав </w:t>
      </w:r>
      <w:proofErr w:type="spellStart"/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>останцов</w:t>
      </w:r>
      <w:proofErr w:type="spellEnd"/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выветривания на хребте Маньпупунер (Северный Урал) // Труды </w:t>
      </w:r>
      <w:proofErr w:type="spellStart"/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>Печоро-Илычского</w:t>
      </w:r>
      <w:proofErr w:type="spellEnd"/>
      <w:r w:rsidRPr="0057018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заповедника</w:t>
      </w:r>
      <w:r w:rsidRPr="00570180">
        <w:rPr>
          <w:rFonts w:ascii="Times New Roman" w:hAnsi="Times New Roman" w:cs="Times New Roman"/>
          <w:color w:val="000000"/>
          <w:sz w:val="24"/>
          <w:szCs w:val="24"/>
        </w:rPr>
        <w:t xml:space="preserve">. Сыктывкар, 2015. </w:t>
      </w:r>
      <w:proofErr w:type="spellStart"/>
      <w:r w:rsidRPr="00570180">
        <w:rPr>
          <w:rFonts w:ascii="Times New Roman" w:hAnsi="Times New Roman" w:cs="Times New Roman"/>
          <w:color w:val="000000"/>
          <w:sz w:val="24"/>
          <w:szCs w:val="24"/>
        </w:rPr>
        <w:t>Вып</w:t>
      </w:r>
      <w:proofErr w:type="spellEnd"/>
      <w:r w:rsidRPr="00570180">
        <w:rPr>
          <w:rFonts w:ascii="Times New Roman" w:hAnsi="Times New Roman" w:cs="Times New Roman"/>
          <w:color w:val="000000"/>
          <w:sz w:val="24"/>
          <w:szCs w:val="24"/>
        </w:rPr>
        <w:t>. 17. С.36</w:t>
      </w:r>
      <w:r w:rsidR="00FD47D6">
        <w:rPr>
          <w:rFonts w:ascii="Times New Roman" w:hAnsi="Times New Roman" w:cs="Times New Roman"/>
          <w:color w:val="000000"/>
          <w:sz w:val="24"/>
          <w:szCs w:val="24"/>
        </w:rPr>
        <w:t>—</w:t>
      </w:r>
      <w:r w:rsidRPr="00570180">
        <w:rPr>
          <w:rFonts w:ascii="Times New Roman" w:hAnsi="Times New Roman" w:cs="Times New Roman"/>
          <w:color w:val="000000"/>
          <w:sz w:val="24"/>
          <w:szCs w:val="24"/>
        </w:rPr>
        <w:t>41.</w:t>
      </w: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0180">
        <w:rPr>
          <w:rFonts w:ascii="Times New Roman" w:hAnsi="Times New Roman" w:cs="Times New Roman"/>
          <w:sz w:val="24"/>
          <w:szCs w:val="24"/>
        </w:rPr>
        <w:t>Силаев В.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И.,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Дамдинов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Б.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Б.,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Смолева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И.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В.,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И.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И. Симакова Ю.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С. Конденсированное углеродистое вещество в серпентинитах и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альбититахОспино-Китойскогоофиолитового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массива (Восточный Саян) // Проблемы минералогии, петрографии и металлогении. Научные чтения памяти П.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Чирвинского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: сб.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. тр. Пермь: Изд-во Пермского ун-та, 2015.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>. 18. С. 301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>327.</w:t>
      </w:r>
    </w:p>
    <w:p w:rsidR="005F35AE" w:rsidRPr="00570180" w:rsidRDefault="005F35AE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0180">
        <w:rPr>
          <w:rFonts w:ascii="Times New Roman" w:hAnsi="Times New Roman" w:cs="Times New Roman"/>
          <w:sz w:val="24"/>
          <w:szCs w:val="24"/>
        </w:rPr>
        <w:t>Сметанников 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Ф.,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Коротченкова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О.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В.,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Оносов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Д.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В.,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Шанина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С.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Н.,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Двойникова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З.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П., Шевчук С.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С. металлические частицы в нерастворимом остатке каменной соли верхнекамского месторождения // Проблемы минералогии, петрографии и металлогении. Научные чтения памяти П.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 xml:space="preserve">Н.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Чирвинского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: сб. </w:t>
      </w:r>
      <w:proofErr w:type="spellStart"/>
      <w:r w:rsidRPr="00570180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>. тр. Пермь: Изд-во Пермского ун-та, 2015. № 18. С. 127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 w:rsidRPr="00570180">
        <w:rPr>
          <w:rFonts w:ascii="Times New Roman" w:hAnsi="Times New Roman" w:cs="Times New Roman"/>
          <w:sz w:val="24"/>
          <w:szCs w:val="24"/>
        </w:rPr>
        <w:t>132.</w:t>
      </w:r>
    </w:p>
    <w:p w:rsidR="00310A2B" w:rsidRDefault="00310A2B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A2B" w:rsidRDefault="00310A2B" w:rsidP="0057018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Томилина 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Кисин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Ю.,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Андреичев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Л.,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Смолева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В. Температура образования мраморов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Алабашского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проявлений рубина (по результатам изотопных исследований кальцита и графита) // Ежегодник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2014. Труды ИГГ УрО РАН.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Вып</w:t>
      </w:r>
      <w:proofErr w:type="spellEnd"/>
      <w:r>
        <w:rPr>
          <w:rFonts w:ascii="Times New Roman" w:hAnsi="Times New Roman" w:cs="Times New Roman"/>
          <w:sz w:val="24"/>
          <w:szCs w:val="24"/>
        </w:rPr>
        <w:t>. 162. Екатеринбург, 2015. С. 210</w:t>
      </w:r>
      <w:r w:rsidR="00FD47D6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>213.</w:t>
      </w:r>
      <w:bookmarkStart w:id="0" w:name="_GoBack"/>
      <w:bookmarkEnd w:id="0"/>
    </w:p>
    <w:p w:rsidR="005F35AE" w:rsidRDefault="005F35AE" w:rsidP="00570180">
      <w:pPr>
        <w:spacing w:after="0"/>
        <w:ind w:firstLine="567"/>
        <w:jc w:val="both"/>
        <w:rPr>
          <w:rFonts w:ascii="Times New Roman" w:hAnsi="Times New Roman"/>
          <w:spacing w:val="-8"/>
          <w:sz w:val="24"/>
          <w:szCs w:val="24"/>
        </w:rPr>
      </w:pPr>
      <w:proofErr w:type="spellStart"/>
      <w:r w:rsidRPr="00570180">
        <w:rPr>
          <w:rFonts w:ascii="Times New Roman" w:hAnsi="Times New Roman" w:cs="Times New Roman"/>
          <w:sz w:val="24"/>
          <w:szCs w:val="24"/>
        </w:rPr>
        <w:t>Юхтанов</w:t>
      </w:r>
      <w:proofErr w:type="spellEnd"/>
      <w:r w:rsidRPr="00570180">
        <w:rPr>
          <w:rFonts w:ascii="Times New Roman" w:hAnsi="Times New Roman" w:cs="Times New Roman"/>
          <w:sz w:val="24"/>
          <w:szCs w:val="24"/>
        </w:rPr>
        <w:t xml:space="preserve"> П.</w:t>
      </w:r>
      <w:r w:rsidR="003A71BF">
        <w:rPr>
          <w:rFonts w:ascii="Times New Roman" w:hAnsi="Times New Roman" w:cs="Times New Roman"/>
          <w:sz w:val="24"/>
          <w:szCs w:val="24"/>
        </w:rPr>
        <w:t> </w:t>
      </w:r>
      <w:r w:rsidRPr="00570180">
        <w:rPr>
          <w:rFonts w:ascii="Times New Roman" w:hAnsi="Times New Roman" w:cs="Times New Roman"/>
          <w:sz w:val="24"/>
          <w:szCs w:val="24"/>
        </w:rPr>
        <w:t>П. От редактора-составителя // Геологическое наследие северо-востока Европы. Россия. 2015, №1. С. 33.</w:t>
      </w:r>
    </w:p>
    <w:sectPr w:rsidR="005F35AE" w:rsidSect="00AE0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C1655"/>
    <w:multiLevelType w:val="hybridMultilevel"/>
    <w:tmpl w:val="FEB28D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B88"/>
    <w:rsid w:val="00120B12"/>
    <w:rsid w:val="00174220"/>
    <w:rsid w:val="00181838"/>
    <w:rsid w:val="00234221"/>
    <w:rsid w:val="00310A2B"/>
    <w:rsid w:val="003A71BF"/>
    <w:rsid w:val="00495095"/>
    <w:rsid w:val="004F39CB"/>
    <w:rsid w:val="005101C0"/>
    <w:rsid w:val="00564E1E"/>
    <w:rsid w:val="00570180"/>
    <w:rsid w:val="005B6EBE"/>
    <w:rsid w:val="005F35AE"/>
    <w:rsid w:val="00690C6D"/>
    <w:rsid w:val="006D3420"/>
    <w:rsid w:val="006D574B"/>
    <w:rsid w:val="006E5874"/>
    <w:rsid w:val="007C6072"/>
    <w:rsid w:val="009B4E29"/>
    <w:rsid w:val="00A774CC"/>
    <w:rsid w:val="00AE02DF"/>
    <w:rsid w:val="00BE2390"/>
    <w:rsid w:val="00BF4EA6"/>
    <w:rsid w:val="00C95B88"/>
    <w:rsid w:val="00D27ECE"/>
    <w:rsid w:val="00E33014"/>
    <w:rsid w:val="00EF4A68"/>
    <w:rsid w:val="00FD47D6"/>
    <w:rsid w:val="00FE4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3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C607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7C6072"/>
  </w:style>
  <w:style w:type="character" w:styleId="a4">
    <w:name w:val="Hyperlink"/>
    <w:basedOn w:val="a0"/>
    <w:uiPriority w:val="99"/>
    <w:semiHidden/>
    <w:unhideWhenUsed/>
    <w:rsid w:val="007C60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3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C607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7C6072"/>
  </w:style>
  <w:style w:type="character" w:styleId="a4">
    <w:name w:val="Hyperlink"/>
    <w:basedOn w:val="a0"/>
    <w:uiPriority w:val="99"/>
    <w:semiHidden/>
    <w:unhideWhenUsed/>
    <w:rsid w:val="007C60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soc.ru/memberslist.php?id=13&amp;uid=1670" TargetMode="External"/><Relationship Id="rId5" Type="http://schemas.openxmlformats.org/officeDocument/2006/relationships/hyperlink" Target="http://www.minsoc.ru/memberslist.php?id=13&amp;uid=888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ayperetyagin</cp:lastModifiedBy>
  <cp:revision>19</cp:revision>
  <dcterms:created xsi:type="dcterms:W3CDTF">2015-11-20T08:18:00Z</dcterms:created>
  <dcterms:modified xsi:type="dcterms:W3CDTF">2016-01-26T14:14:00Z</dcterms:modified>
</cp:coreProperties>
</file>