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4220" w:rsidRPr="00A83908" w:rsidRDefault="00D022F8" w:rsidP="00EC5F5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83908">
        <w:rPr>
          <w:rFonts w:ascii="Times New Roman" w:hAnsi="Times New Roman" w:cs="Times New Roman"/>
          <w:b/>
          <w:sz w:val="24"/>
          <w:szCs w:val="24"/>
        </w:rPr>
        <w:t xml:space="preserve">Статьи в прочих отечественных научных журналах </w:t>
      </w:r>
    </w:p>
    <w:p w:rsidR="0088279A" w:rsidRPr="0088279A" w:rsidRDefault="0088279A" w:rsidP="0088279A">
      <w:pPr>
        <w:pStyle w:val="a3"/>
        <w:numPr>
          <w:ilvl w:val="0"/>
          <w:numId w:val="5"/>
        </w:numPr>
        <w:spacing w:after="0"/>
        <w:ind w:left="284" w:hanging="284"/>
        <w:jc w:val="both"/>
        <w:rPr>
          <w:rFonts w:ascii="Times New Roman" w:hAnsi="Times New Roman" w:cs="Times New Roman"/>
          <w:spacing w:val="-7"/>
          <w:sz w:val="24"/>
          <w:szCs w:val="24"/>
        </w:rPr>
      </w:pPr>
      <w:r w:rsidRPr="0088279A">
        <w:rPr>
          <w:rFonts w:ascii="Times New Roman" w:hAnsi="Times New Roman" w:cs="Times New Roman"/>
          <w:sz w:val="24"/>
          <w:szCs w:val="24"/>
        </w:rPr>
        <w:t>Андреичева Л.Н., Карпухин С.С., Судакова Н.Г. Диагностика и межрегиональная корреляция среднеплейстоценовых ледниковых горизонтов Центра и Северо-Востока Русской равнины</w:t>
      </w:r>
      <w:r w:rsidRPr="0088279A"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r w:rsidRPr="0088279A">
        <w:rPr>
          <w:rFonts w:ascii="Times New Roman" w:hAnsi="Times New Roman" w:cs="Times New Roman"/>
          <w:spacing w:val="-7"/>
          <w:sz w:val="24"/>
          <w:szCs w:val="24"/>
        </w:rPr>
        <w:t xml:space="preserve">// </w:t>
      </w:r>
      <w:r w:rsidRPr="0088279A">
        <w:rPr>
          <w:rFonts w:ascii="Times New Roman" w:hAnsi="Times New Roman" w:cs="Times New Roman"/>
          <w:sz w:val="24"/>
          <w:szCs w:val="24"/>
        </w:rPr>
        <w:t>Бюллетень по изучению четвертичного периода. 2017. № 75.</w:t>
      </w:r>
      <w:r w:rsidRPr="0088279A">
        <w:rPr>
          <w:rFonts w:ascii="Times New Roman" w:hAnsi="Times New Roman" w:cs="Times New Roman"/>
          <w:spacing w:val="-7"/>
          <w:sz w:val="24"/>
          <w:szCs w:val="24"/>
        </w:rPr>
        <w:t xml:space="preserve"> С.81</w:t>
      </w:r>
      <w:r>
        <w:rPr>
          <w:rFonts w:ascii="Times New Roman" w:hAnsi="Times New Roman" w:cs="Times New Roman"/>
          <w:spacing w:val="-7"/>
          <w:sz w:val="24"/>
          <w:szCs w:val="24"/>
        </w:rPr>
        <w:t>–</w:t>
      </w:r>
      <w:r w:rsidRPr="0088279A">
        <w:rPr>
          <w:rFonts w:ascii="Times New Roman" w:hAnsi="Times New Roman" w:cs="Times New Roman"/>
          <w:spacing w:val="-7"/>
          <w:sz w:val="24"/>
          <w:szCs w:val="24"/>
        </w:rPr>
        <w:t>99.</w:t>
      </w:r>
    </w:p>
    <w:p w:rsidR="0088279A" w:rsidRDefault="0088279A" w:rsidP="0088279A">
      <w:pPr>
        <w:pStyle w:val="a3"/>
        <w:numPr>
          <w:ilvl w:val="0"/>
          <w:numId w:val="5"/>
        </w:num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  <w:lang w:eastAsia="uk-UA"/>
        </w:rPr>
      </w:pPr>
      <w:r w:rsidRPr="0088279A">
        <w:rPr>
          <w:rFonts w:ascii="Times New Roman" w:hAnsi="Times New Roman" w:cs="Times New Roman"/>
          <w:sz w:val="24"/>
          <w:szCs w:val="24"/>
          <w:lang w:eastAsia="uk-UA"/>
        </w:rPr>
        <w:t>Карпов Г.</w:t>
      </w:r>
      <w:r w:rsidRPr="0088279A">
        <w:rPr>
          <w:rFonts w:ascii="Times New Roman" w:hAnsi="Times New Roman" w:cs="Times New Roman"/>
          <w:sz w:val="24"/>
          <w:szCs w:val="24"/>
          <w:vertAlign w:val="superscript"/>
          <w:lang w:eastAsia="uk-UA"/>
        </w:rPr>
        <w:t xml:space="preserve"> </w:t>
      </w:r>
      <w:r w:rsidRPr="0088279A">
        <w:rPr>
          <w:rFonts w:ascii="Times New Roman" w:hAnsi="Times New Roman" w:cs="Times New Roman"/>
          <w:sz w:val="24"/>
          <w:szCs w:val="24"/>
          <w:lang w:eastAsia="uk-UA"/>
        </w:rPr>
        <w:t>А., Силаев В. И., Аникин Л. П., Васильев Е. А., Вергасова Л. П. Вулканогенный углеродный парагенезис на Камчатке // История науки и техники</w:t>
      </w:r>
      <w:r>
        <w:rPr>
          <w:rFonts w:ascii="Times New Roman" w:hAnsi="Times New Roman" w:cs="Times New Roman"/>
          <w:sz w:val="24"/>
          <w:szCs w:val="24"/>
          <w:lang w:eastAsia="uk-UA"/>
        </w:rPr>
        <w:t>.</w:t>
      </w:r>
      <w:r w:rsidRPr="0088279A">
        <w:rPr>
          <w:rFonts w:ascii="Times New Roman" w:hAnsi="Times New Roman" w:cs="Times New Roman"/>
          <w:sz w:val="24"/>
          <w:szCs w:val="24"/>
          <w:lang w:eastAsia="uk-UA"/>
        </w:rPr>
        <w:t xml:space="preserve"> 2017. № 7. С. 66–77.</w:t>
      </w:r>
    </w:p>
    <w:p w:rsidR="00137400" w:rsidRPr="00137400" w:rsidRDefault="00137400" w:rsidP="00137400">
      <w:pPr>
        <w:pStyle w:val="a3"/>
        <w:numPr>
          <w:ilvl w:val="0"/>
          <w:numId w:val="5"/>
        </w:numPr>
        <w:tabs>
          <w:tab w:val="left" w:pos="284"/>
        </w:tabs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  <w:highlight w:val="yellow"/>
          <w:lang w:eastAsia="uk-UA"/>
        </w:rPr>
      </w:pPr>
      <w:r w:rsidRPr="00137400">
        <w:rPr>
          <w:rFonts w:ascii="Times New Roman" w:hAnsi="Times New Roman" w:cs="Times New Roman"/>
          <w:sz w:val="24"/>
          <w:szCs w:val="24"/>
          <w:lang w:eastAsia="uk-UA"/>
        </w:rPr>
        <w:t>Каткова, В. И.</w:t>
      </w:r>
      <w:r>
        <w:rPr>
          <w:rFonts w:ascii="Times New Roman" w:hAnsi="Times New Roman" w:cs="Times New Roman"/>
          <w:sz w:val="24"/>
          <w:szCs w:val="24"/>
          <w:lang w:eastAsia="uk-UA"/>
        </w:rPr>
        <w:t>, Митюшева Т.П., Филиппов В.Н., Симакова Ю.С.</w:t>
      </w:r>
      <w:r w:rsidRPr="00137400">
        <w:rPr>
          <w:rFonts w:ascii="Times New Roman" w:hAnsi="Times New Roman" w:cs="Times New Roman"/>
          <w:sz w:val="24"/>
          <w:szCs w:val="24"/>
          <w:lang w:eastAsia="uk-UA"/>
        </w:rPr>
        <w:t xml:space="preserve"> Минеральные включения в </w:t>
      </w:r>
      <w:proofErr w:type="spellStart"/>
      <w:r w:rsidRPr="00137400">
        <w:rPr>
          <w:rFonts w:ascii="Times New Roman" w:hAnsi="Times New Roman" w:cs="Times New Roman"/>
          <w:sz w:val="24"/>
          <w:szCs w:val="24"/>
          <w:lang w:eastAsia="uk-UA"/>
        </w:rPr>
        <w:t>цианобактериях</w:t>
      </w:r>
      <w:proofErr w:type="spellEnd"/>
      <w:r w:rsidRPr="00137400">
        <w:rPr>
          <w:rFonts w:ascii="Times New Roman" w:hAnsi="Times New Roman" w:cs="Times New Roman"/>
          <w:sz w:val="24"/>
          <w:szCs w:val="24"/>
          <w:lang w:eastAsia="uk-UA"/>
        </w:rPr>
        <w:t xml:space="preserve"> из водных объектов юга Республики Коми // Вестник Кольского научного центра РАН. 2017. №</w:t>
      </w:r>
      <w:r w:rsidR="007E53E6">
        <w:rPr>
          <w:rFonts w:ascii="Times New Roman" w:hAnsi="Times New Roman" w:cs="Times New Roman"/>
          <w:sz w:val="24"/>
          <w:szCs w:val="24"/>
          <w:lang w:eastAsia="uk-UA"/>
        </w:rPr>
        <w:t xml:space="preserve"> </w:t>
      </w:r>
      <w:r w:rsidRPr="00137400">
        <w:rPr>
          <w:rFonts w:ascii="Times New Roman" w:hAnsi="Times New Roman" w:cs="Times New Roman"/>
          <w:sz w:val="24"/>
          <w:szCs w:val="24"/>
          <w:lang w:eastAsia="uk-UA"/>
        </w:rPr>
        <w:t>4.  </w:t>
      </w:r>
      <w:r w:rsidRPr="00137400">
        <w:rPr>
          <w:rFonts w:ascii="Times New Roman" w:hAnsi="Times New Roman" w:cs="Times New Roman"/>
          <w:sz w:val="24"/>
          <w:szCs w:val="24"/>
          <w:highlight w:val="yellow"/>
          <w:lang w:eastAsia="uk-UA"/>
        </w:rPr>
        <w:t xml:space="preserve">С. (в печати)  </w:t>
      </w:r>
    </w:p>
    <w:p w:rsidR="0088279A" w:rsidRDefault="0088279A" w:rsidP="0088279A">
      <w:pPr>
        <w:pStyle w:val="a3"/>
        <w:numPr>
          <w:ilvl w:val="0"/>
          <w:numId w:val="5"/>
        </w:num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88279A">
        <w:rPr>
          <w:rFonts w:ascii="Times New Roman" w:hAnsi="Times New Roman" w:cs="Times New Roman"/>
          <w:sz w:val="24"/>
          <w:szCs w:val="24"/>
        </w:rPr>
        <w:t>Лютоев</w:t>
      </w:r>
      <w:r w:rsidRPr="0088279A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88279A">
        <w:rPr>
          <w:rFonts w:ascii="Times New Roman" w:hAnsi="Times New Roman" w:cs="Times New Roman"/>
          <w:sz w:val="24"/>
          <w:szCs w:val="24"/>
        </w:rPr>
        <w:t>В.</w:t>
      </w:r>
      <w:r w:rsidRPr="0088279A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88279A">
        <w:rPr>
          <w:rFonts w:ascii="Times New Roman" w:hAnsi="Times New Roman" w:cs="Times New Roman"/>
          <w:sz w:val="24"/>
          <w:szCs w:val="24"/>
        </w:rPr>
        <w:t xml:space="preserve">П., </w:t>
      </w:r>
      <w:proofErr w:type="spellStart"/>
      <w:r w:rsidRPr="0088279A">
        <w:rPr>
          <w:rFonts w:ascii="Times New Roman" w:hAnsi="Times New Roman" w:cs="Times New Roman"/>
          <w:sz w:val="24"/>
          <w:szCs w:val="24"/>
        </w:rPr>
        <w:t>Гонгальский</w:t>
      </w:r>
      <w:proofErr w:type="spellEnd"/>
      <w:r w:rsidRPr="0088279A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88279A">
        <w:rPr>
          <w:rFonts w:ascii="Times New Roman" w:hAnsi="Times New Roman" w:cs="Times New Roman"/>
          <w:sz w:val="24"/>
          <w:szCs w:val="24"/>
        </w:rPr>
        <w:t>Б.</w:t>
      </w:r>
      <w:r w:rsidRPr="0088279A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88279A">
        <w:rPr>
          <w:rFonts w:ascii="Times New Roman" w:hAnsi="Times New Roman" w:cs="Times New Roman"/>
          <w:sz w:val="24"/>
          <w:szCs w:val="24"/>
        </w:rPr>
        <w:t>И., Макеев</w:t>
      </w:r>
      <w:r w:rsidRPr="0088279A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88279A">
        <w:rPr>
          <w:rFonts w:ascii="Times New Roman" w:hAnsi="Times New Roman" w:cs="Times New Roman"/>
          <w:sz w:val="24"/>
          <w:szCs w:val="24"/>
        </w:rPr>
        <w:t>А.</w:t>
      </w:r>
      <w:r w:rsidRPr="0088279A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88279A">
        <w:rPr>
          <w:rFonts w:ascii="Times New Roman" w:hAnsi="Times New Roman" w:cs="Times New Roman"/>
          <w:sz w:val="24"/>
          <w:szCs w:val="24"/>
        </w:rPr>
        <w:t>Б., Лысюк</w:t>
      </w:r>
      <w:r w:rsidRPr="0088279A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88279A">
        <w:rPr>
          <w:rFonts w:ascii="Times New Roman" w:hAnsi="Times New Roman" w:cs="Times New Roman"/>
          <w:sz w:val="24"/>
          <w:szCs w:val="24"/>
        </w:rPr>
        <w:t>А.</w:t>
      </w:r>
      <w:r w:rsidRPr="0088279A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88279A">
        <w:rPr>
          <w:rFonts w:ascii="Times New Roman" w:hAnsi="Times New Roman" w:cs="Times New Roman"/>
          <w:sz w:val="24"/>
          <w:szCs w:val="24"/>
        </w:rPr>
        <w:t>Ю., Магазина</w:t>
      </w:r>
      <w:r w:rsidRPr="0088279A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88279A">
        <w:rPr>
          <w:rFonts w:ascii="Times New Roman" w:hAnsi="Times New Roman" w:cs="Times New Roman"/>
          <w:sz w:val="24"/>
          <w:szCs w:val="24"/>
        </w:rPr>
        <w:t>Л.</w:t>
      </w:r>
      <w:r w:rsidRPr="0088279A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88279A">
        <w:rPr>
          <w:rFonts w:ascii="Times New Roman" w:hAnsi="Times New Roman" w:cs="Times New Roman"/>
          <w:sz w:val="24"/>
          <w:szCs w:val="24"/>
        </w:rPr>
        <w:t xml:space="preserve">О., </w:t>
      </w:r>
      <w:proofErr w:type="spellStart"/>
      <w:r w:rsidRPr="0088279A">
        <w:rPr>
          <w:rFonts w:ascii="Times New Roman" w:hAnsi="Times New Roman" w:cs="Times New Roman"/>
          <w:sz w:val="24"/>
          <w:szCs w:val="24"/>
        </w:rPr>
        <w:t>Таскаев</w:t>
      </w:r>
      <w:proofErr w:type="spellEnd"/>
      <w:r w:rsidRPr="0088279A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88279A">
        <w:rPr>
          <w:rFonts w:ascii="Times New Roman" w:hAnsi="Times New Roman" w:cs="Times New Roman"/>
          <w:sz w:val="24"/>
          <w:szCs w:val="24"/>
        </w:rPr>
        <w:t>В.</w:t>
      </w:r>
      <w:r w:rsidRPr="0088279A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88279A">
        <w:rPr>
          <w:rFonts w:ascii="Times New Roman" w:hAnsi="Times New Roman" w:cs="Times New Roman"/>
          <w:sz w:val="24"/>
          <w:szCs w:val="24"/>
        </w:rPr>
        <w:t xml:space="preserve">И. Титаномагнетитовые руды: минеральный состав и </w:t>
      </w:r>
      <w:proofErr w:type="spellStart"/>
      <w:r w:rsidRPr="0088279A">
        <w:rPr>
          <w:rFonts w:ascii="Times New Roman" w:hAnsi="Times New Roman" w:cs="Times New Roman"/>
          <w:sz w:val="24"/>
          <w:szCs w:val="24"/>
        </w:rPr>
        <w:t>мёссбауэровская</w:t>
      </w:r>
      <w:proofErr w:type="spellEnd"/>
      <w:r w:rsidRPr="0088279A">
        <w:rPr>
          <w:rFonts w:ascii="Times New Roman" w:hAnsi="Times New Roman" w:cs="Times New Roman"/>
          <w:sz w:val="24"/>
          <w:szCs w:val="24"/>
        </w:rPr>
        <w:t xml:space="preserve"> спектроскопия // Минералогия. 2017. № 2. С. 43–65.</w:t>
      </w:r>
    </w:p>
    <w:p w:rsidR="00E554FA" w:rsidRPr="00E554FA" w:rsidRDefault="00E554FA" w:rsidP="0088279A">
      <w:pPr>
        <w:pStyle w:val="a3"/>
        <w:numPr>
          <w:ilvl w:val="0"/>
          <w:numId w:val="5"/>
        </w:numPr>
        <w:tabs>
          <w:tab w:val="left" w:pos="284"/>
        </w:tabs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bookmarkStart w:id="0" w:name="_GoBack"/>
      <w:r w:rsidRPr="00E554FA">
        <w:rPr>
          <w:rFonts w:ascii="Times New Roman" w:hAnsi="Times New Roman" w:cs="Times New Roman"/>
          <w:sz w:val="24"/>
          <w:szCs w:val="24"/>
        </w:rPr>
        <w:t xml:space="preserve">Силаев В.И., Кузьмин И.А., </w:t>
      </w:r>
      <w:proofErr w:type="spellStart"/>
      <w:r w:rsidRPr="00E554FA">
        <w:rPr>
          <w:rFonts w:ascii="Times New Roman" w:hAnsi="Times New Roman" w:cs="Times New Roman"/>
          <w:sz w:val="24"/>
          <w:szCs w:val="24"/>
        </w:rPr>
        <w:t>Колямкин</w:t>
      </w:r>
      <w:proofErr w:type="spellEnd"/>
      <w:r w:rsidRPr="00E554FA">
        <w:rPr>
          <w:rFonts w:ascii="Times New Roman" w:hAnsi="Times New Roman" w:cs="Times New Roman"/>
          <w:sz w:val="24"/>
          <w:szCs w:val="24"/>
        </w:rPr>
        <w:t xml:space="preserve"> В.М., Васильев Е.А., Сухарев Е.А., Смолева И.В., Филиппов В.Н., Курбатова Н.С., </w:t>
      </w:r>
      <w:proofErr w:type="gramStart"/>
      <w:r w:rsidRPr="00E554FA">
        <w:rPr>
          <w:rFonts w:ascii="Times New Roman" w:hAnsi="Times New Roman" w:cs="Times New Roman"/>
          <w:sz w:val="24"/>
          <w:szCs w:val="24"/>
        </w:rPr>
        <w:t>Хазов</w:t>
      </w:r>
      <w:proofErr w:type="gramEnd"/>
      <w:r w:rsidRPr="00E554FA">
        <w:rPr>
          <w:rFonts w:ascii="Times New Roman" w:hAnsi="Times New Roman" w:cs="Times New Roman"/>
          <w:sz w:val="24"/>
          <w:szCs w:val="24"/>
        </w:rPr>
        <w:t xml:space="preserve"> А.Ф., Петровский В.А. </w:t>
      </w:r>
      <w:proofErr w:type="spellStart"/>
      <w:r w:rsidRPr="00E554FA">
        <w:rPr>
          <w:rFonts w:ascii="Times New Roman" w:hAnsi="Times New Roman" w:cs="Times New Roman"/>
          <w:sz w:val="24"/>
          <w:szCs w:val="24"/>
        </w:rPr>
        <w:t>Туффизитовые</w:t>
      </w:r>
      <w:proofErr w:type="spellEnd"/>
      <w:r w:rsidRPr="00E554FA">
        <w:rPr>
          <w:rFonts w:ascii="Times New Roman" w:hAnsi="Times New Roman" w:cs="Times New Roman"/>
          <w:sz w:val="24"/>
          <w:szCs w:val="24"/>
        </w:rPr>
        <w:t xml:space="preserve"> алмазы на Енисейском кряже // </w:t>
      </w:r>
      <w:r w:rsidRPr="0088279A">
        <w:rPr>
          <w:rFonts w:ascii="Times New Roman" w:hAnsi="Times New Roman" w:cs="Times New Roman"/>
          <w:sz w:val="24"/>
          <w:szCs w:val="24"/>
        </w:rPr>
        <w:t>Вестник Пермского Университета. Сер. Геология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88279A">
        <w:rPr>
          <w:rFonts w:ascii="Times New Roman" w:hAnsi="Times New Roman" w:cs="Times New Roman"/>
          <w:sz w:val="24"/>
          <w:szCs w:val="24"/>
        </w:rPr>
        <w:t xml:space="preserve"> 2017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8827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279A">
        <w:rPr>
          <w:rFonts w:ascii="Times New Roman" w:hAnsi="Times New Roman" w:cs="Times New Roman"/>
          <w:sz w:val="24"/>
          <w:szCs w:val="24"/>
        </w:rPr>
        <w:t>Вып</w:t>
      </w:r>
      <w:proofErr w:type="spellEnd"/>
      <w:r w:rsidRPr="0088279A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88279A">
        <w:rPr>
          <w:rFonts w:ascii="Times New Roman" w:hAnsi="Times New Roman" w:cs="Times New Roman"/>
          <w:sz w:val="24"/>
          <w:szCs w:val="24"/>
        </w:rPr>
        <w:t xml:space="preserve">. </w:t>
      </w:r>
      <w:r w:rsidRPr="00E554FA">
        <w:rPr>
          <w:rFonts w:ascii="Times New Roman" w:hAnsi="Times New Roman" w:cs="Times New Roman"/>
          <w:sz w:val="24"/>
          <w:szCs w:val="24"/>
          <w:highlight w:val="yellow"/>
        </w:rPr>
        <w:t>С.</w:t>
      </w:r>
      <w:bookmarkEnd w:id="0"/>
      <w:r w:rsidRPr="00E554FA">
        <w:rPr>
          <w:rFonts w:ascii="Times New Roman" w:hAnsi="Times New Roman" w:cs="Times New Roman"/>
          <w:sz w:val="24"/>
          <w:szCs w:val="24"/>
          <w:highlight w:val="yellow"/>
        </w:rPr>
        <w:t>.</w:t>
      </w:r>
    </w:p>
    <w:p w:rsidR="0088279A" w:rsidRPr="00E554FA" w:rsidRDefault="0088279A" w:rsidP="0088279A">
      <w:pPr>
        <w:pStyle w:val="a3"/>
        <w:numPr>
          <w:ilvl w:val="0"/>
          <w:numId w:val="5"/>
        </w:numPr>
        <w:tabs>
          <w:tab w:val="left" w:pos="284"/>
        </w:tabs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554FA">
        <w:rPr>
          <w:rFonts w:ascii="Times New Roman" w:hAnsi="Times New Roman" w:cs="Times New Roman"/>
          <w:bCs/>
          <w:sz w:val="24"/>
          <w:szCs w:val="24"/>
        </w:rPr>
        <w:t>Силаев</w:t>
      </w:r>
      <w:r w:rsidRPr="00E554FA">
        <w:rPr>
          <w:rFonts w:ascii="Times New Roman" w:hAnsi="Times New Roman" w:cs="Times New Roman"/>
          <w:sz w:val="24"/>
          <w:szCs w:val="24"/>
        </w:rPr>
        <w:t xml:space="preserve"> </w:t>
      </w:r>
      <w:r w:rsidRPr="00E554FA">
        <w:rPr>
          <w:rFonts w:ascii="Times New Roman" w:hAnsi="Times New Roman" w:cs="Times New Roman"/>
          <w:bCs/>
          <w:sz w:val="24"/>
          <w:szCs w:val="24"/>
        </w:rPr>
        <w:t xml:space="preserve">В.И., Слепченко С.М., Бондарев А.А., Смолева И.В., Киселёва Д.В., Шанина С.Н., Мартиросян О.В., Тропников Е.М., </w:t>
      </w:r>
      <w:proofErr w:type="gramStart"/>
      <w:r w:rsidRPr="00E554FA">
        <w:rPr>
          <w:rFonts w:ascii="Times New Roman" w:hAnsi="Times New Roman" w:cs="Times New Roman"/>
          <w:bCs/>
          <w:sz w:val="24"/>
          <w:szCs w:val="24"/>
        </w:rPr>
        <w:t>Хазов</w:t>
      </w:r>
      <w:proofErr w:type="gramEnd"/>
      <w:r w:rsidRPr="00E554FA">
        <w:rPr>
          <w:rFonts w:ascii="Times New Roman" w:hAnsi="Times New Roman" w:cs="Times New Roman"/>
          <w:bCs/>
          <w:sz w:val="24"/>
          <w:szCs w:val="24"/>
        </w:rPr>
        <w:t xml:space="preserve"> А.Ф. Усть-</w:t>
      </w:r>
      <w:proofErr w:type="spellStart"/>
      <w:r w:rsidRPr="00E554FA">
        <w:rPr>
          <w:rFonts w:ascii="Times New Roman" w:hAnsi="Times New Roman" w:cs="Times New Roman"/>
          <w:bCs/>
          <w:sz w:val="24"/>
          <w:szCs w:val="24"/>
        </w:rPr>
        <w:t>ишимская</w:t>
      </w:r>
      <w:proofErr w:type="spellEnd"/>
      <w:r w:rsidRPr="00E554FA">
        <w:rPr>
          <w:rFonts w:ascii="Times New Roman" w:hAnsi="Times New Roman" w:cs="Times New Roman"/>
          <w:bCs/>
          <w:sz w:val="24"/>
          <w:szCs w:val="24"/>
        </w:rPr>
        <w:t xml:space="preserve"> кость: минералого-геохимические свойства как источник палеонтологической, палеоантропологической и палеоэкологической информации //</w:t>
      </w:r>
      <w:r w:rsidRPr="00E554FA">
        <w:rPr>
          <w:rFonts w:ascii="Times New Roman" w:hAnsi="Times New Roman" w:cs="Times New Roman"/>
          <w:sz w:val="24"/>
          <w:szCs w:val="24"/>
        </w:rPr>
        <w:t xml:space="preserve"> Вестник Пермского Университета. Сер. Геология. 2017. </w:t>
      </w:r>
      <w:proofErr w:type="spellStart"/>
      <w:r w:rsidRPr="00E554FA">
        <w:rPr>
          <w:rFonts w:ascii="Times New Roman" w:hAnsi="Times New Roman" w:cs="Times New Roman"/>
          <w:sz w:val="24"/>
          <w:szCs w:val="24"/>
        </w:rPr>
        <w:t>Вып</w:t>
      </w:r>
      <w:proofErr w:type="spellEnd"/>
      <w:r w:rsidRPr="00E554FA">
        <w:rPr>
          <w:rFonts w:ascii="Times New Roman" w:hAnsi="Times New Roman" w:cs="Times New Roman"/>
          <w:sz w:val="24"/>
          <w:szCs w:val="24"/>
        </w:rPr>
        <w:t>. 1. С. 3–30.</w:t>
      </w:r>
    </w:p>
    <w:p w:rsidR="0088279A" w:rsidRPr="0088279A" w:rsidRDefault="0088279A" w:rsidP="0088279A">
      <w:pPr>
        <w:pStyle w:val="a3"/>
        <w:numPr>
          <w:ilvl w:val="0"/>
          <w:numId w:val="5"/>
        </w:num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88279A">
        <w:rPr>
          <w:rFonts w:ascii="Times New Roman" w:hAnsi="Times New Roman" w:cs="Times New Roman"/>
          <w:sz w:val="24"/>
          <w:szCs w:val="24"/>
        </w:rPr>
        <w:t>Топчиева О.М., Петровский В.А., Назарова М.А., Чубаров В.М., Сухарев А.Е. Условия формирования опалов Северо-</w:t>
      </w:r>
      <w:proofErr w:type="spellStart"/>
      <w:r w:rsidRPr="0088279A">
        <w:rPr>
          <w:rFonts w:ascii="Times New Roman" w:hAnsi="Times New Roman" w:cs="Times New Roman"/>
          <w:sz w:val="24"/>
          <w:szCs w:val="24"/>
        </w:rPr>
        <w:t>Мутновской</w:t>
      </w:r>
      <w:proofErr w:type="spellEnd"/>
      <w:r w:rsidRPr="0088279A">
        <w:rPr>
          <w:rFonts w:ascii="Times New Roman" w:hAnsi="Times New Roman" w:cs="Times New Roman"/>
          <w:sz w:val="24"/>
          <w:szCs w:val="24"/>
        </w:rPr>
        <w:t xml:space="preserve"> вулканической зоны, Камчатка // Вестник Пермского Университета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88279A">
        <w:rPr>
          <w:rFonts w:ascii="Times New Roman" w:hAnsi="Times New Roman" w:cs="Times New Roman"/>
          <w:sz w:val="24"/>
          <w:szCs w:val="24"/>
        </w:rPr>
        <w:t xml:space="preserve"> 2017. Т. 16. </w:t>
      </w:r>
      <w:proofErr w:type="spellStart"/>
      <w:r w:rsidRPr="0088279A">
        <w:rPr>
          <w:rFonts w:ascii="Times New Roman" w:hAnsi="Times New Roman" w:cs="Times New Roman"/>
          <w:sz w:val="24"/>
          <w:szCs w:val="24"/>
        </w:rPr>
        <w:t>Вып</w:t>
      </w:r>
      <w:proofErr w:type="spellEnd"/>
      <w:r w:rsidRPr="0088279A">
        <w:rPr>
          <w:rFonts w:ascii="Times New Roman" w:hAnsi="Times New Roman" w:cs="Times New Roman"/>
          <w:sz w:val="24"/>
          <w:szCs w:val="24"/>
        </w:rPr>
        <w:t>. 1. С. 35-47.</w:t>
      </w:r>
    </w:p>
    <w:p w:rsidR="0088279A" w:rsidRPr="0088279A" w:rsidRDefault="0088279A" w:rsidP="0088279A">
      <w:pPr>
        <w:pStyle w:val="a3"/>
        <w:numPr>
          <w:ilvl w:val="0"/>
          <w:numId w:val="5"/>
        </w:numPr>
        <w:tabs>
          <w:tab w:val="left" w:pos="9919"/>
        </w:tabs>
        <w:spacing w:after="0"/>
        <w:ind w:left="284" w:right="-23" w:hanging="284"/>
        <w:jc w:val="both"/>
        <w:rPr>
          <w:rFonts w:ascii="Times New Roman" w:hAnsi="Times New Roman" w:cs="Times New Roman"/>
          <w:caps/>
          <w:sz w:val="24"/>
          <w:szCs w:val="24"/>
        </w:rPr>
      </w:pPr>
      <w:r w:rsidRPr="0088279A">
        <w:rPr>
          <w:rFonts w:ascii="Times New Roman" w:hAnsi="Times New Roman" w:cs="Times New Roman"/>
          <w:sz w:val="24"/>
          <w:szCs w:val="24"/>
        </w:rPr>
        <w:t>Юдович Я. Э. Вопросы геохимии металлоносных битумов (</w:t>
      </w:r>
      <w:r w:rsidRPr="0088279A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88279A">
        <w:rPr>
          <w:rFonts w:ascii="Times New Roman" w:hAnsi="Times New Roman" w:cs="Times New Roman"/>
          <w:sz w:val="24"/>
          <w:szCs w:val="24"/>
        </w:rPr>
        <w:t xml:space="preserve">, </w:t>
      </w:r>
      <w:r w:rsidRPr="0088279A">
        <w:rPr>
          <w:rFonts w:ascii="Times New Roman" w:hAnsi="Times New Roman" w:cs="Times New Roman"/>
          <w:sz w:val="24"/>
          <w:szCs w:val="24"/>
          <w:lang w:val="en-US"/>
        </w:rPr>
        <w:t>U</w:t>
      </w:r>
      <w:r w:rsidRPr="0088279A">
        <w:rPr>
          <w:rFonts w:ascii="Times New Roman" w:hAnsi="Times New Roman" w:cs="Times New Roman"/>
          <w:sz w:val="24"/>
          <w:szCs w:val="24"/>
        </w:rPr>
        <w:t xml:space="preserve">, </w:t>
      </w:r>
      <w:r w:rsidRPr="0088279A">
        <w:rPr>
          <w:rFonts w:ascii="Times New Roman" w:hAnsi="Times New Roman" w:cs="Times New Roman"/>
          <w:sz w:val="24"/>
          <w:szCs w:val="24"/>
          <w:lang w:val="en-US"/>
        </w:rPr>
        <w:t>Au</w:t>
      </w:r>
      <w:r w:rsidRPr="0088279A">
        <w:rPr>
          <w:rFonts w:ascii="Times New Roman" w:hAnsi="Times New Roman" w:cs="Times New Roman"/>
          <w:sz w:val="24"/>
          <w:szCs w:val="24"/>
        </w:rPr>
        <w:t>). Обзор // Уральский геологический журнал. 2017.№ 5. С. 54–72.</w:t>
      </w:r>
    </w:p>
    <w:p w:rsidR="00A058D9" w:rsidRPr="00554E75" w:rsidRDefault="00A058D9" w:rsidP="00EC5F57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A058D9" w:rsidRPr="00554E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1C761B"/>
    <w:multiLevelType w:val="hybridMultilevel"/>
    <w:tmpl w:val="9876651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C9D7AD3"/>
    <w:multiLevelType w:val="hybridMultilevel"/>
    <w:tmpl w:val="6F78F29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449F5A32"/>
    <w:multiLevelType w:val="hybridMultilevel"/>
    <w:tmpl w:val="EE967A7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6B805A20"/>
    <w:multiLevelType w:val="hybridMultilevel"/>
    <w:tmpl w:val="7C80B8D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7C6E5279"/>
    <w:multiLevelType w:val="hybridMultilevel"/>
    <w:tmpl w:val="795C5C7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22F8"/>
    <w:rsid w:val="000469D8"/>
    <w:rsid w:val="00073FA3"/>
    <w:rsid w:val="000742A7"/>
    <w:rsid w:val="00137400"/>
    <w:rsid w:val="00165CB5"/>
    <w:rsid w:val="00174220"/>
    <w:rsid w:val="001A0415"/>
    <w:rsid w:val="001A0F99"/>
    <w:rsid w:val="001C3F1E"/>
    <w:rsid w:val="002B7C58"/>
    <w:rsid w:val="002C63EB"/>
    <w:rsid w:val="00321DB9"/>
    <w:rsid w:val="003D4639"/>
    <w:rsid w:val="00413ABB"/>
    <w:rsid w:val="00443759"/>
    <w:rsid w:val="00475FFF"/>
    <w:rsid w:val="004A6CF9"/>
    <w:rsid w:val="004C0151"/>
    <w:rsid w:val="004C15B4"/>
    <w:rsid w:val="004D14FE"/>
    <w:rsid w:val="0055332F"/>
    <w:rsid w:val="00554E75"/>
    <w:rsid w:val="005A6151"/>
    <w:rsid w:val="005A6B8F"/>
    <w:rsid w:val="0061323E"/>
    <w:rsid w:val="0064276C"/>
    <w:rsid w:val="00656824"/>
    <w:rsid w:val="007070B0"/>
    <w:rsid w:val="0072493E"/>
    <w:rsid w:val="00725EA4"/>
    <w:rsid w:val="007E53E6"/>
    <w:rsid w:val="008319BD"/>
    <w:rsid w:val="0088279A"/>
    <w:rsid w:val="008B1C68"/>
    <w:rsid w:val="008F4575"/>
    <w:rsid w:val="00927733"/>
    <w:rsid w:val="009C6634"/>
    <w:rsid w:val="009F26D7"/>
    <w:rsid w:val="00A03A10"/>
    <w:rsid w:val="00A058D9"/>
    <w:rsid w:val="00A50733"/>
    <w:rsid w:val="00A83908"/>
    <w:rsid w:val="00A9303F"/>
    <w:rsid w:val="00AA0DA7"/>
    <w:rsid w:val="00AF367D"/>
    <w:rsid w:val="00B36CEE"/>
    <w:rsid w:val="00C2563D"/>
    <w:rsid w:val="00C52A7A"/>
    <w:rsid w:val="00D022F8"/>
    <w:rsid w:val="00E01708"/>
    <w:rsid w:val="00E021E8"/>
    <w:rsid w:val="00E361A5"/>
    <w:rsid w:val="00E554FA"/>
    <w:rsid w:val="00E6384B"/>
    <w:rsid w:val="00EC5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List 2"/>
    <w:basedOn w:val="a"/>
    <w:rsid w:val="0072493E"/>
    <w:pPr>
      <w:overflowPunct w:val="0"/>
      <w:autoSpaceDE w:val="0"/>
      <w:autoSpaceDN w:val="0"/>
      <w:adjustRightInd w:val="0"/>
      <w:spacing w:after="0" w:line="240" w:lineRule="auto"/>
      <w:ind w:left="566" w:hanging="283"/>
      <w:jc w:val="both"/>
      <w:textAlignment w:val="baseline"/>
    </w:pPr>
    <w:rPr>
      <w:rFonts w:ascii="Arial" w:eastAsia="Times New Roman" w:hAnsi="Arial" w:cs="Times New Roman"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2C63E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List 2"/>
    <w:basedOn w:val="a"/>
    <w:rsid w:val="0072493E"/>
    <w:pPr>
      <w:overflowPunct w:val="0"/>
      <w:autoSpaceDE w:val="0"/>
      <w:autoSpaceDN w:val="0"/>
      <w:adjustRightInd w:val="0"/>
      <w:spacing w:after="0" w:line="240" w:lineRule="auto"/>
      <w:ind w:left="566" w:hanging="283"/>
      <w:jc w:val="both"/>
      <w:textAlignment w:val="baseline"/>
    </w:pPr>
    <w:rPr>
      <w:rFonts w:ascii="Arial" w:eastAsia="Times New Roman" w:hAnsi="Arial" w:cs="Times New Roman"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2C63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366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5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270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ivkozyreva</dc:creator>
  <cp:lastModifiedBy>ivkozyreva</cp:lastModifiedBy>
  <cp:revision>10</cp:revision>
  <dcterms:created xsi:type="dcterms:W3CDTF">2017-11-02T06:56:00Z</dcterms:created>
  <dcterms:modified xsi:type="dcterms:W3CDTF">2017-12-11T13:07:00Z</dcterms:modified>
</cp:coreProperties>
</file>