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20" w:rsidRPr="00102E47" w:rsidRDefault="00151C48" w:rsidP="00631BD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5636B">
        <w:rPr>
          <w:rFonts w:ascii="Times New Roman" w:hAnsi="Times New Roman" w:cs="Times New Roman"/>
          <w:b/>
          <w:sz w:val="24"/>
          <w:szCs w:val="24"/>
        </w:rPr>
        <w:t>Тезисы</w:t>
      </w:r>
      <w:r w:rsidRPr="00102E4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5636B">
        <w:rPr>
          <w:rFonts w:ascii="Times New Roman" w:hAnsi="Times New Roman" w:cs="Times New Roman"/>
          <w:b/>
          <w:sz w:val="24"/>
          <w:szCs w:val="24"/>
        </w:rPr>
        <w:t>докладов</w:t>
      </w:r>
    </w:p>
    <w:p w:rsidR="00B02495" w:rsidRPr="00102E47" w:rsidRDefault="00B02495" w:rsidP="00631BD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02E47" w:rsidRPr="00102E47" w:rsidRDefault="00102E47" w:rsidP="00102E47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Barhoumi</w:t>
      </w:r>
      <w:proofErr w:type="spellEnd"/>
      <w:r w:rsidRPr="00102E47">
        <w:rPr>
          <w:lang w:val="en-US"/>
        </w:rPr>
        <w:t xml:space="preserve">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Chéїma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, Sebastien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Joanin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, Adam A. Ali, Guillemette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Ménot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Yulia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Golubeva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, Dmitri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Subetto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, Alexander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Kryshen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, Igor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Drobyshev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, Odile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Peyron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Holocene climate in Northern Urals (Komi Republic, Russia): a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multy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-proxy approach based on pollen and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brGDGTs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// Abstracts of European Geosciences Union General Assembly 2020. </w:t>
      </w:r>
      <w:hyperlink r:id="rId6" w:history="1">
        <w:r w:rsidRPr="00102E47">
          <w:rPr>
            <w:rStyle w:val="a6"/>
            <w:rFonts w:ascii="Times New Roman" w:hAnsi="Times New Roman"/>
            <w:sz w:val="24"/>
            <w:szCs w:val="24"/>
            <w:lang w:val="en-US"/>
          </w:rPr>
          <w:t>https://doi.org/10.5194/egusphere-egu2020-21994</w:t>
        </w:r>
      </w:hyperlink>
    </w:p>
    <w:p w:rsidR="00102E47" w:rsidRPr="00102E47" w:rsidRDefault="00102E47" w:rsidP="00102E47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Matveev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V. </w:t>
      </w:r>
      <w:r w:rsidRPr="00102E47">
        <w:rPr>
          <w:rFonts w:ascii="Times New Roman" w:hAnsi="Times New Roman"/>
          <w:sz w:val="24"/>
          <w:szCs w:val="24"/>
        </w:rPr>
        <w:t>А</w:t>
      </w:r>
      <w:r w:rsidRPr="00102E47">
        <w:rPr>
          <w:rFonts w:ascii="Times New Roman" w:hAnsi="Times New Roman"/>
          <w:sz w:val="24"/>
          <w:szCs w:val="24"/>
          <w:lang w:val="en-US"/>
        </w:rPr>
        <w:t xml:space="preserve">.,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Matveeva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N. </w:t>
      </w:r>
      <w:r w:rsidRPr="00102E47">
        <w:rPr>
          <w:rFonts w:ascii="Times New Roman" w:hAnsi="Times New Roman"/>
          <w:sz w:val="24"/>
          <w:szCs w:val="24"/>
        </w:rPr>
        <w:t>А</w:t>
      </w:r>
      <w:r w:rsidRPr="00102E47">
        <w:rPr>
          <w:rFonts w:ascii="Times New Roman" w:hAnsi="Times New Roman"/>
          <w:sz w:val="24"/>
          <w:szCs w:val="24"/>
          <w:lang w:val="en-US"/>
        </w:rPr>
        <w:t xml:space="preserve">. Carbon and oxygen isotope composition of Paleozoic stromatolites of the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Timan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>-North Ural region // Late Paleozoic Sedimentary Earth Systems: Stratigraphy, Geochronology, Petroleum Resources: Kazan Golovkinsky Young Scientists Stratigraphic Meeting, 2020 (</w:t>
      </w:r>
      <w:r w:rsidRPr="00102E47">
        <w:rPr>
          <w:rFonts w:ascii="Times New Roman" w:hAnsi="Times New Roman"/>
          <w:sz w:val="24"/>
          <w:szCs w:val="24"/>
        </w:rPr>
        <w:t>в</w:t>
      </w:r>
      <w:r w:rsidRPr="00102E47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02E47">
        <w:rPr>
          <w:rFonts w:ascii="Times New Roman" w:hAnsi="Times New Roman"/>
          <w:sz w:val="24"/>
          <w:szCs w:val="24"/>
        </w:rPr>
        <w:t>печати</w:t>
      </w:r>
      <w:r w:rsidRPr="00102E47">
        <w:rPr>
          <w:rFonts w:ascii="Times New Roman" w:hAnsi="Times New Roman"/>
          <w:sz w:val="24"/>
          <w:szCs w:val="24"/>
          <w:lang w:val="en-US"/>
        </w:rPr>
        <w:t>)</w:t>
      </w:r>
    </w:p>
    <w:p w:rsidR="00102E47" w:rsidRPr="00102E47" w:rsidRDefault="00102E47" w:rsidP="00102E47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Shumilova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T. G.,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Isaenko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S. I.,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Zubov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A. A. Topographic view through drone observations at the giant Kara meteorite crater, Pay-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Khoy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, Russia. 11th Planetary Crater Consortium 2020 (LPI Contrib. No. 2251) </w:t>
      </w:r>
      <w:hyperlink r:id="rId7" w:history="1">
        <w:r w:rsidRPr="00102E47">
          <w:rPr>
            <w:rStyle w:val="a6"/>
            <w:rFonts w:ascii="Times New Roman" w:hAnsi="Times New Roman"/>
            <w:sz w:val="24"/>
            <w:szCs w:val="24"/>
            <w:lang w:val="en-US"/>
          </w:rPr>
          <w:t>https://www.hou.usra.edu/meetings/crater2020/pdf/2047.pdf</w:t>
        </w:r>
      </w:hyperlink>
    </w:p>
    <w:p w:rsidR="00102E47" w:rsidRPr="00102E47" w:rsidRDefault="00102E47" w:rsidP="00102E47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Shumilova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T.,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Isaenko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S.,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Maximenko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N.,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Zubov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A. UHPHT glasses in bottom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suevite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facies (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Ust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`-Kara, Arctic Ocean, Russia). Abstract book: 6th World Multidisciplinary Earth Sciences Symposium – WMESS 2020, Czech Republic, Prague, 07-11 September 2020. P. 92. </w:t>
      </w:r>
      <w:hyperlink r:id="rId8" w:history="1">
        <w:r w:rsidRPr="00102E47">
          <w:rPr>
            <w:rStyle w:val="a6"/>
            <w:rFonts w:ascii="Times New Roman" w:hAnsi="Times New Roman"/>
            <w:sz w:val="24"/>
            <w:szCs w:val="24"/>
            <w:lang w:val="en-US"/>
          </w:rPr>
          <w:t>https://www.mess-earth.org/files/WMESS2020_Book.pdf</w:t>
        </w:r>
      </w:hyperlink>
    </w:p>
    <w:p w:rsidR="00102E47" w:rsidRPr="00102E47" w:rsidRDefault="00102E47" w:rsidP="00102E47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Shumilova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T.,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Isaenko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S.,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Zubov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A. 3D Modeling of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suevite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massifs with UHPHT glasses at the Kara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Astrobleme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and the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Ust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>`-Kara Area (Pay-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Khoy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, Kara seashore, Arctic, Russia). Abstract book: 6th World Multidisciplinary Earth Sciences Symposium – WMESS 2020, Czech Republic, Prague, 07-11 September 2020. P. 93. </w:t>
      </w:r>
      <w:hyperlink r:id="rId9" w:history="1">
        <w:r w:rsidRPr="00102E47">
          <w:rPr>
            <w:rStyle w:val="a6"/>
            <w:rFonts w:ascii="Times New Roman" w:hAnsi="Times New Roman"/>
            <w:sz w:val="24"/>
            <w:szCs w:val="24"/>
            <w:lang w:val="en-US"/>
          </w:rPr>
          <w:t>https://www.mess-earth.org/files/WMESS2020_Book.pdf</w:t>
        </w:r>
      </w:hyperlink>
    </w:p>
    <w:p w:rsidR="00102E47" w:rsidRPr="00102E47" w:rsidRDefault="00102E47" w:rsidP="00102E47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Shumilova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T.,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Vladykin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N. High pressure carbon polymers from impact melt rock of the giant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Popigai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astrobleme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(Siberia, Russia).  Abstract book: 6th World Multidisciplinary Earth Sciences Symposium – WMESS 2020, Czech Republic, Prague, 07-11 Septembe</w:t>
      </w:r>
      <w:bookmarkStart w:id="0" w:name="_GoBack"/>
      <w:bookmarkEnd w:id="0"/>
      <w:r w:rsidRPr="00102E47">
        <w:rPr>
          <w:rFonts w:ascii="Times New Roman" w:hAnsi="Times New Roman"/>
          <w:sz w:val="24"/>
          <w:szCs w:val="24"/>
          <w:lang w:val="en-US"/>
        </w:rPr>
        <w:t xml:space="preserve">r 2020. P. 94. </w:t>
      </w:r>
      <w:hyperlink r:id="rId10" w:history="1">
        <w:r w:rsidRPr="00102E47">
          <w:rPr>
            <w:rStyle w:val="a6"/>
            <w:rFonts w:ascii="Times New Roman" w:hAnsi="Times New Roman"/>
            <w:sz w:val="24"/>
            <w:szCs w:val="24"/>
            <w:lang w:val="en-US"/>
          </w:rPr>
          <w:t>https://www.mess-earth.org/files/WMESS2020_Book.pdf</w:t>
        </w:r>
      </w:hyperlink>
    </w:p>
    <w:p w:rsidR="00102E47" w:rsidRPr="00102E47" w:rsidRDefault="00102E47" w:rsidP="00102E47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Zhuravlev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, A. 2020. Carbon isotope stratigraphy of </w:t>
      </w:r>
      <w:proofErr w:type="spellStart"/>
      <w:r w:rsidRPr="00102E47">
        <w:rPr>
          <w:rFonts w:ascii="Times New Roman" w:hAnsi="Times New Roman"/>
          <w:sz w:val="24"/>
          <w:szCs w:val="24"/>
          <w:lang w:val="en-US"/>
        </w:rPr>
        <w:t>Tournaisian</w:t>
      </w:r>
      <w:proofErr w:type="spellEnd"/>
      <w:r w:rsidRPr="00102E47">
        <w:rPr>
          <w:rFonts w:ascii="Times New Roman" w:hAnsi="Times New Roman"/>
          <w:sz w:val="24"/>
          <w:szCs w:val="24"/>
          <w:lang w:val="en-US"/>
        </w:rPr>
        <w:t xml:space="preserve"> (Lower Mississippian) of NE Laurussia revealed from organic matter of conodont elements // GSA Annual Meeting Connects Online – 2020. </w:t>
      </w:r>
      <w:proofErr w:type="spellStart"/>
      <w:r w:rsidRPr="00102E47">
        <w:rPr>
          <w:rFonts w:ascii="Times New Roman" w:hAnsi="Times New Roman"/>
          <w:sz w:val="24"/>
          <w:szCs w:val="24"/>
        </w:rPr>
        <w:t>Abs</w:t>
      </w:r>
      <w:proofErr w:type="spellEnd"/>
      <w:r w:rsidRPr="00102E47">
        <w:rPr>
          <w:rFonts w:ascii="Times New Roman" w:hAnsi="Times New Roman"/>
          <w:sz w:val="24"/>
          <w:szCs w:val="24"/>
        </w:rPr>
        <w:t>. ID# 350729</w:t>
      </w:r>
    </w:p>
    <w:p w:rsidR="00102E47" w:rsidRPr="00102E47" w:rsidRDefault="00102E47" w:rsidP="00102E47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102E47">
        <w:rPr>
          <w:rFonts w:ascii="Times New Roman" w:hAnsi="Times New Roman"/>
          <w:sz w:val="24"/>
          <w:szCs w:val="24"/>
        </w:rPr>
        <w:t xml:space="preserve">Бабенко В. В., </w:t>
      </w:r>
      <w:proofErr w:type="spellStart"/>
      <w:r w:rsidRPr="00102E47">
        <w:rPr>
          <w:rFonts w:ascii="Times New Roman" w:hAnsi="Times New Roman"/>
          <w:sz w:val="24"/>
          <w:szCs w:val="24"/>
        </w:rPr>
        <w:t>Котелина</w:t>
      </w:r>
      <w:proofErr w:type="spellEnd"/>
      <w:r w:rsidRPr="00102E47">
        <w:rPr>
          <w:rFonts w:ascii="Times New Roman" w:hAnsi="Times New Roman"/>
          <w:sz w:val="24"/>
          <w:szCs w:val="24"/>
        </w:rPr>
        <w:t xml:space="preserve"> М. А., Тельнова О. П. Программно-информационное обеспечение </w:t>
      </w:r>
      <w:proofErr w:type="spellStart"/>
      <w:r w:rsidRPr="00102E47">
        <w:rPr>
          <w:rFonts w:ascii="Times New Roman" w:hAnsi="Times New Roman"/>
          <w:sz w:val="24"/>
          <w:szCs w:val="24"/>
        </w:rPr>
        <w:t>палеопалинологической</w:t>
      </w:r>
      <w:proofErr w:type="spellEnd"/>
      <w:r w:rsidRPr="00102E47">
        <w:rPr>
          <w:rFonts w:ascii="Times New Roman" w:hAnsi="Times New Roman"/>
          <w:sz w:val="24"/>
          <w:szCs w:val="24"/>
        </w:rPr>
        <w:t xml:space="preserve"> задачи // IV Всероссийская научная конференция с международным участием «Математическое моделирование и информационные технологии». 12–14 ноября, Сыктывкарский государственный университет им. Питирима Сорокина.</w:t>
      </w:r>
    </w:p>
    <w:p w:rsidR="00102E47" w:rsidRPr="00102E47" w:rsidRDefault="00102E47" w:rsidP="00102E47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102E47">
        <w:rPr>
          <w:rFonts w:ascii="Times New Roman" w:hAnsi="Times New Roman"/>
          <w:sz w:val="24"/>
          <w:szCs w:val="24"/>
        </w:rPr>
        <w:t xml:space="preserve">Максименко Н.И. Петрохимическая характеристика разновидностей </w:t>
      </w:r>
      <w:proofErr w:type="spellStart"/>
      <w:r w:rsidRPr="00102E47">
        <w:rPr>
          <w:rFonts w:ascii="Times New Roman" w:hAnsi="Times New Roman"/>
          <w:sz w:val="24"/>
          <w:szCs w:val="24"/>
        </w:rPr>
        <w:t>зювитов</w:t>
      </w:r>
      <w:proofErr w:type="spellEnd"/>
      <w:r w:rsidRPr="00102E47">
        <w:rPr>
          <w:rFonts w:ascii="Times New Roman" w:hAnsi="Times New Roman"/>
          <w:sz w:val="24"/>
          <w:szCs w:val="24"/>
        </w:rPr>
        <w:t xml:space="preserve"> и пород мишени Карской астроблемы (Пай-</w:t>
      </w:r>
      <w:proofErr w:type="spellStart"/>
      <w:r w:rsidRPr="00102E47">
        <w:rPr>
          <w:rFonts w:ascii="Times New Roman" w:hAnsi="Times New Roman"/>
          <w:sz w:val="24"/>
          <w:szCs w:val="24"/>
        </w:rPr>
        <w:t>Хой</w:t>
      </w:r>
      <w:proofErr w:type="spellEnd"/>
      <w:r w:rsidRPr="00102E47">
        <w:rPr>
          <w:rFonts w:ascii="Times New Roman" w:hAnsi="Times New Roman"/>
          <w:sz w:val="24"/>
          <w:szCs w:val="24"/>
        </w:rPr>
        <w:t xml:space="preserve">) // Сборник тезисов докладов всероссийской молодежной геологической конференции памяти В.А. </w:t>
      </w:r>
      <w:proofErr w:type="spellStart"/>
      <w:r w:rsidRPr="00102E47">
        <w:rPr>
          <w:rFonts w:ascii="Times New Roman" w:hAnsi="Times New Roman"/>
          <w:sz w:val="24"/>
          <w:szCs w:val="24"/>
        </w:rPr>
        <w:t>Глебовицкого</w:t>
      </w:r>
      <w:proofErr w:type="spellEnd"/>
      <w:r w:rsidRPr="00102E47">
        <w:rPr>
          <w:rFonts w:ascii="Times New Roman" w:hAnsi="Times New Roman"/>
          <w:sz w:val="24"/>
          <w:szCs w:val="24"/>
        </w:rPr>
        <w:t>. СПб</w:t>
      </w:r>
      <w:proofErr w:type="gramStart"/>
      <w:r w:rsidRPr="00102E47">
        <w:rPr>
          <w:rFonts w:ascii="Times New Roman" w:hAnsi="Times New Roman"/>
          <w:sz w:val="24"/>
          <w:szCs w:val="24"/>
        </w:rPr>
        <w:t xml:space="preserve">.: </w:t>
      </w:r>
      <w:proofErr w:type="gramEnd"/>
      <w:r w:rsidRPr="00102E47">
        <w:rPr>
          <w:rFonts w:ascii="Times New Roman" w:hAnsi="Times New Roman"/>
          <w:sz w:val="24"/>
          <w:szCs w:val="24"/>
        </w:rPr>
        <w:t xml:space="preserve">Изд-во ВВМ, 2020. С. 56–57. </w:t>
      </w:r>
      <w:hyperlink r:id="rId11" w:history="1">
        <w:r w:rsidRPr="00102E47">
          <w:rPr>
            <w:rStyle w:val="a6"/>
            <w:rFonts w:ascii="Times New Roman" w:hAnsi="Times New Roman"/>
            <w:sz w:val="24"/>
            <w:szCs w:val="24"/>
            <w:lang w:val="en-US"/>
          </w:rPr>
          <w:t>https</w:t>
        </w:r>
        <w:r w:rsidRPr="00102E47">
          <w:rPr>
            <w:rStyle w:val="a6"/>
            <w:rFonts w:ascii="Times New Roman" w:hAnsi="Times New Roman"/>
            <w:sz w:val="24"/>
            <w:szCs w:val="24"/>
          </w:rPr>
          <w:t>://</w:t>
        </w:r>
        <w:r w:rsidRPr="00102E47">
          <w:rPr>
            <w:rStyle w:val="a6"/>
            <w:rFonts w:ascii="Times New Roman" w:hAnsi="Times New Roman"/>
            <w:sz w:val="24"/>
            <w:szCs w:val="24"/>
            <w:lang w:val="en-US"/>
          </w:rPr>
          <w:t>drive</w:t>
        </w:r>
        <w:r w:rsidRPr="00102E47">
          <w:rPr>
            <w:rStyle w:val="a6"/>
            <w:rFonts w:ascii="Times New Roman" w:hAnsi="Times New Roman"/>
            <w:sz w:val="24"/>
            <w:szCs w:val="24"/>
          </w:rPr>
          <w:t>.</w:t>
        </w:r>
        <w:r w:rsidRPr="00102E47">
          <w:rPr>
            <w:rStyle w:val="a6"/>
            <w:rFonts w:ascii="Times New Roman" w:hAnsi="Times New Roman"/>
            <w:sz w:val="24"/>
            <w:szCs w:val="24"/>
            <w:lang w:val="en-US"/>
          </w:rPr>
          <w:t>google</w:t>
        </w:r>
        <w:r w:rsidRPr="00102E47">
          <w:rPr>
            <w:rStyle w:val="a6"/>
            <w:rFonts w:ascii="Times New Roman" w:hAnsi="Times New Roman"/>
            <w:sz w:val="24"/>
            <w:szCs w:val="24"/>
          </w:rPr>
          <w:t>.</w:t>
        </w:r>
        <w:r w:rsidRPr="00102E47">
          <w:rPr>
            <w:rStyle w:val="a6"/>
            <w:rFonts w:ascii="Times New Roman" w:hAnsi="Times New Roman"/>
            <w:sz w:val="24"/>
            <w:szCs w:val="24"/>
            <w:lang w:val="en-US"/>
          </w:rPr>
          <w:t>com</w:t>
        </w:r>
        <w:r w:rsidRPr="00102E47">
          <w:rPr>
            <w:rStyle w:val="a6"/>
            <w:rFonts w:ascii="Times New Roman" w:hAnsi="Times New Roman"/>
            <w:sz w:val="24"/>
            <w:szCs w:val="24"/>
          </w:rPr>
          <w:t>/</w:t>
        </w:r>
        <w:r w:rsidRPr="00102E47">
          <w:rPr>
            <w:rStyle w:val="a6"/>
            <w:rFonts w:ascii="Times New Roman" w:hAnsi="Times New Roman"/>
            <w:sz w:val="24"/>
            <w:szCs w:val="24"/>
            <w:lang w:val="en-US"/>
          </w:rPr>
          <w:t>file</w:t>
        </w:r>
        <w:r w:rsidRPr="00102E47">
          <w:rPr>
            <w:rStyle w:val="a6"/>
            <w:rFonts w:ascii="Times New Roman" w:hAnsi="Times New Roman"/>
            <w:sz w:val="24"/>
            <w:szCs w:val="24"/>
          </w:rPr>
          <w:t>/</w:t>
        </w:r>
        <w:r w:rsidRPr="00102E47">
          <w:rPr>
            <w:rStyle w:val="a6"/>
            <w:rFonts w:ascii="Times New Roman" w:hAnsi="Times New Roman"/>
            <w:sz w:val="24"/>
            <w:szCs w:val="24"/>
            <w:lang w:val="en-US"/>
          </w:rPr>
          <w:t>d</w:t>
        </w:r>
        <w:r w:rsidRPr="00102E47">
          <w:rPr>
            <w:rStyle w:val="a6"/>
            <w:rFonts w:ascii="Times New Roman" w:hAnsi="Times New Roman"/>
            <w:sz w:val="24"/>
            <w:szCs w:val="24"/>
          </w:rPr>
          <w:t>/1</w:t>
        </w:r>
        <w:r w:rsidRPr="00102E47">
          <w:rPr>
            <w:rStyle w:val="a6"/>
            <w:rFonts w:ascii="Times New Roman" w:hAnsi="Times New Roman"/>
            <w:sz w:val="24"/>
            <w:szCs w:val="24"/>
            <w:lang w:val="en-US"/>
          </w:rPr>
          <w:t>n</w:t>
        </w:r>
        <w:r w:rsidRPr="00102E47">
          <w:rPr>
            <w:rStyle w:val="a6"/>
            <w:rFonts w:ascii="Times New Roman" w:hAnsi="Times New Roman"/>
            <w:sz w:val="24"/>
            <w:szCs w:val="24"/>
          </w:rPr>
          <w:t>9</w:t>
        </w:r>
        <w:proofErr w:type="spellStart"/>
        <w:r w:rsidRPr="00102E47">
          <w:rPr>
            <w:rStyle w:val="a6"/>
            <w:rFonts w:ascii="Times New Roman" w:hAnsi="Times New Roman"/>
            <w:sz w:val="24"/>
            <w:szCs w:val="24"/>
            <w:lang w:val="en-US"/>
          </w:rPr>
          <w:t>lsntEftaIic</w:t>
        </w:r>
        <w:proofErr w:type="spellEnd"/>
        <w:r w:rsidRPr="00102E47">
          <w:rPr>
            <w:rStyle w:val="a6"/>
            <w:rFonts w:ascii="Times New Roman" w:hAnsi="Times New Roman"/>
            <w:sz w:val="24"/>
            <w:szCs w:val="24"/>
          </w:rPr>
          <w:t>5</w:t>
        </w:r>
        <w:proofErr w:type="spellStart"/>
        <w:r w:rsidRPr="00102E47">
          <w:rPr>
            <w:rStyle w:val="a6"/>
            <w:rFonts w:ascii="Times New Roman" w:hAnsi="Times New Roman"/>
            <w:sz w:val="24"/>
            <w:szCs w:val="24"/>
            <w:lang w:val="en-US"/>
          </w:rPr>
          <w:t>vbH</w:t>
        </w:r>
        <w:proofErr w:type="spellEnd"/>
        <w:r w:rsidRPr="00102E47">
          <w:rPr>
            <w:rStyle w:val="a6"/>
            <w:rFonts w:ascii="Times New Roman" w:hAnsi="Times New Roman"/>
            <w:sz w:val="24"/>
            <w:szCs w:val="24"/>
          </w:rPr>
          <w:t>-9</w:t>
        </w:r>
        <w:proofErr w:type="spellStart"/>
        <w:r w:rsidRPr="00102E47">
          <w:rPr>
            <w:rStyle w:val="a6"/>
            <w:rFonts w:ascii="Times New Roman" w:hAnsi="Times New Roman"/>
            <w:sz w:val="24"/>
            <w:szCs w:val="24"/>
            <w:lang w:val="en-US"/>
          </w:rPr>
          <w:t>vFRVbXgBJ</w:t>
        </w:r>
        <w:proofErr w:type="spellEnd"/>
        <w:r w:rsidRPr="00102E47">
          <w:rPr>
            <w:rStyle w:val="a6"/>
            <w:rFonts w:ascii="Times New Roman" w:hAnsi="Times New Roman"/>
            <w:sz w:val="24"/>
            <w:szCs w:val="24"/>
          </w:rPr>
          <w:t>6</w:t>
        </w:r>
        <w:proofErr w:type="spellStart"/>
        <w:r w:rsidRPr="00102E47">
          <w:rPr>
            <w:rStyle w:val="a6"/>
            <w:rFonts w:ascii="Times New Roman" w:hAnsi="Times New Roman"/>
            <w:sz w:val="24"/>
            <w:szCs w:val="24"/>
            <w:lang w:val="en-US"/>
          </w:rPr>
          <w:t>wU</w:t>
        </w:r>
        <w:proofErr w:type="spellEnd"/>
        <w:r w:rsidRPr="00102E47">
          <w:rPr>
            <w:rStyle w:val="a6"/>
            <w:rFonts w:ascii="Times New Roman" w:hAnsi="Times New Roman"/>
            <w:sz w:val="24"/>
            <w:szCs w:val="24"/>
          </w:rPr>
          <w:t>3/</w:t>
        </w:r>
        <w:r w:rsidRPr="00102E47">
          <w:rPr>
            <w:rStyle w:val="a6"/>
            <w:rFonts w:ascii="Times New Roman" w:hAnsi="Times New Roman"/>
            <w:sz w:val="24"/>
            <w:szCs w:val="24"/>
            <w:lang w:val="en-US"/>
          </w:rPr>
          <w:t>view</w:t>
        </w:r>
      </w:hyperlink>
    </w:p>
    <w:p w:rsidR="006A0732" w:rsidRDefault="006A0732" w:rsidP="006A073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0732" w:rsidRPr="006A0732" w:rsidRDefault="006A0732" w:rsidP="006A073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6A0732" w:rsidRPr="006A0732" w:rsidSect="00AD1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150D"/>
    <w:multiLevelType w:val="hybridMultilevel"/>
    <w:tmpl w:val="998C3E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F71B2"/>
    <w:multiLevelType w:val="hybridMultilevel"/>
    <w:tmpl w:val="FBFA5E3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AD0289C"/>
    <w:multiLevelType w:val="hybridMultilevel"/>
    <w:tmpl w:val="24D45EF0"/>
    <w:lvl w:ilvl="0" w:tplc="A5BEE44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3910539"/>
    <w:multiLevelType w:val="hybridMultilevel"/>
    <w:tmpl w:val="2830215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6CF55FE"/>
    <w:multiLevelType w:val="hybridMultilevel"/>
    <w:tmpl w:val="850488E4"/>
    <w:lvl w:ilvl="0" w:tplc="18B88C7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9B582B"/>
    <w:multiLevelType w:val="hybridMultilevel"/>
    <w:tmpl w:val="7F1CE3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BBD2A66"/>
    <w:multiLevelType w:val="hybridMultilevel"/>
    <w:tmpl w:val="6B1681D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65AC4ABC"/>
    <w:multiLevelType w:val="hybridMultilevel"/>
    <w:tmpl w:val="86644E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7"/>
  </w:num>
  <w:num w:numId="5">
    <w:abstractNumId w:val="0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1C48"/>
    <w:rsid w:val="000271F7"/>
    <w:rsid w:val="000313DC"/>
    <w:rsid w:val="000440E0"/>
    <w:rsid w:val="00045D4C"/>
    <w:rsid w:val="000544E5"/>
    <w:rsid w:val="00060565"/>
    <w:rsid w:val="0009048D"/>
    <w:rsid w:val="000D1932"/>
    <w:rsid w:val="000F2517"/>
    <w:rsid w:val="000F5853"/>
    <w:rsid w:val="000F7C98"/>
    <w:rsid w:val="00102E47"/>
    <w:rsid w:val="00151C48"/>
    <w:rsid w:val="00157A7D"/>
    <w:rsid w:val="00174220"/>
    <w:rsid w:val="0019156E"/>
    <w:rsid w:val="00194BCB"/>
    <w:rsid w:val="001A4842"/>
    <w:rsid w:val="001B4892"/>
    <w:rsid w:val="001B69F7"/>
    <w:rsid w:val="001D7723"/>
    <w:rsid w:val="00255E0C"/>
    <w:rsid w:val="00255FCA"/>
    <w:rsid w:val="00272933"/>
    <w:rsid w:val="00273486"/>
    <w:rsid w:val="002B25A2"/>
    <w:rsid w:val="002B7F50"/>
    <w:rsid w:val="002C2293"/>
    <w:rsid w:val="00317A9C"/>
    <w:rsid w:val="00330531"/>
    <w:rsid w:val="00365BAE"/>
    <w:rsid w:val="003728CC"/>
    <w:rsid w:val="00381F6E"/>
    <w:rsid w:val="003E28B0"/>
    <w:rsid w:val="003F59A2"/>
    <w:rsid w:val="003F74D2"/>
    <w:rsid w:val="0045290C"/>
    <w:rsid w:val="0045636B"/>
    <w:rsid w:val="004B32FE"/>
    <w:rsid w:val="004B3BA8"/>
    <w:rsid w:val="004B7F65"/>
    <w:rsid w:val="00517331"/>
    <w:rsid w:val="00570F16"/>
    <w:rsid w:val="005A7ABD"/>
    <w:rsid w:val="005E0761"/>
    <w:rsid w:val="00631BD5"/>
    <w:rsid w:val="00664717"/>
    <w:rsid w:val="006778DD"/>
    <w:rsid w:val="006A0732"/>
    <w:rsid w:val="00703CBC"/>
    <w:rsid w:val="00720D81"/>
    <w:rsid w:val="007607DA"/>
    <w:rsid w:val="007641D1"/>
    <w:rsid w:val="00783594"/>
    <w:rsid w:val="00784723"/>
    <w:rsid w:val="0078764B"/>
    <w:rsid w:val="00794A31"/>
    <w:rsid w:val="007A68A0"/>
    <w:rsid w:val="007A6F06"/>
    <w:rsid w:val="007D32D5"/>
    <w:rsid w:val="00801E3B"/>
    <w:rsid w:val="00803D9E"/>
    <w:rsid w:val="008400E6"/>
    <w:rsid w:val="00845750"/>
    <w:rsid w:val="00854B78"/>
    <w:rsid w:val="00860604"/>
    <w:rsid w:val="0087467F"/>
    <w:rsid w:val="008E4410"/>
    <w:rsid w:val="00954A7E"/>
    <w:rsid w:val="00973262"/>
    <w:rsid w:val="009776B9"/>
    <w:rsid w:val="00984C46"/>
    <w:rsid w:val="009A1A74"/>
    <w:rsid w:val="009D56A4"/>
    <w:rsid w:val="009D5BA0"/>
    <w:rsid w:val="009F5192"/>
    <w:rsid w:val="009F51B9"/>
    <w:rsid w:val="00A66F08"/>
    <w:rsid w:val="00A842F4"/>
    <w:rsid w:val="00A8692E"/>
    <w:rsid w:val="00A90AD1"/>
    <w:rsid w:val="00A97AE1"/>
    <w:rsid w:val="00AD121A"/>
    <w:rsid w:val="00AD6A66"/>
    <w:rsid w:val="00AE316A"/>
    <w:rsid w:val="00AF3AA9"/>
    <w:rsid w:val="00B02495"/>
    <w:rsid w:val="00B05468"/>
    <w:rsid w:val="00B1017E"/>
    <w:rsid w:val="00B65B08"/>
    <w:rsid w:val="00B829C4"/>
    <w:rsid w:val="00B83833"/>
    <w:rsid w:val="00BC6FAB"/>
    <w:rsid w:val="00C20FD9"/>
    <w:rsid w:val="00C260E7"/>
    <w:rsid w:val="00C54EE9"/>
    <w:rsid w:val="00C63292"/>
    <w:rsid w:val="00C94F11"/>
    <w:rsid w:val="00CC5A43"/>
    <w:rsid w:val="00D327F0"/>
    <w:rsid w:val="00D402D1"/>
    <w:rsid w:val="00D4525B"/>
    <w:rsid w:val="00D72BE5"/>
    <w:rsid w:val="00D90DA0"/>
    <w:rsid w:val="00D9629C"/>
    <w:rsid w:val="00DA2180"/>
    <w:rsid w:val="00DF06DF"/>
    <w:rsid w:val="00DF5A32"/>
    <w:rsid w:val="00E1194D"/>
    <w:rsid w:val="00E16B58"/>
    <w:rsid w:val="00E342FD"/>
    <w:rsid w:val="00E56A85"/>
    <w:rsid w:val="00EA3D93"/>
    <w:rsid w:val="00EB3563"/>
    <w:rsid w:val="00F2012E"/>
    <w:rsid w:val="00F8529B"/>
    <w:rsid w:val="00FD3C4E"/>
    <w:rsid w:val="00FE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833"/>
    <w:pPr>
      <w:spacing w:line="240" w:lineRule="auto"/>
      <w:ind w:left="720"/>
      <w:contextualSpacing/>
    </w:pPr>
    <w:rPr>
      <w:rFonts w:ascii="Calibri" w:eastAsia="Calibri" w:hAnsi="Calibri" w:cs="Times New Roman"/>
    </w:rPr>
  </w:style>
  <w:style w:type="character" w:styleId="a4">
    <w:name w:val="Emphasis"/>
    <w:qFormat/>
    <w:rsid w:val="00B83833"/>
    <w:rPr>
      <w:i/>
      <w:iCs/>
    </w:rPr>
  </w:style>
  <w:style w:type="character" w:styleId="a5">
    <w:name w:val="Strong"/>
    <w:basedOn w:val="a0"/>
    <w:uiPriority w:val="22"/>
    <w:qFormat/>
    <w:rsid w:val="00B83833"/>
    <w:rPr>
      <w:b/>
      <w:bCs/>
    </w:rPr>
  </w:style>
  <w:style w:type="character" w:customStyle="1" w:styleId="s1">
    <w:name w:val="s1"/>
    <w:basedOn w:val="a0"/>
    <w:rsid w:val="00D90DA0"/>
  </w:style>
  <w:style w:type="character" w:customStyle="1" w:styleId="s3">
    <w:name w:val="s3"/>
    <w:basedOn w:val="a0"/>
    <w:rsid w:val="00D90DA0"/>
  </w:style>
  <w:style w:type="character" w:customStyle="1" w:styleId="s4">
    <w:name w:val="s4"/>
    <w:basedOn w:val="a0"/>
    <w:rsid w:val="00D90DA0"/>
  </w:style>
  <w:style w:type="character" w:styleId="a6">
    <w:name w:val="Hyperlink"/>
    <w:uiPriority w:val="99"/>
    <w:unhideWhenUsed/>
    <w:rsid w:val="00D9629C"/>
    <w:rPr>
      <w:color w:val="0000FF"/>
      <w:u w:val="single"/>
    </w:rPr>
  </w:style>
  <w:style w:type="character" w:customStyle="1" w:styleId="apple-style-span">
    <w:name w:val="apple-style-span"/>
    <w:basedOn w:val="a0"/>
    <w:rsid w:val="00D9629C"/>
  </w:style>
  <w:style w:type="paragraph" w:customStyle="1" w:styleId="TitleIMA2010">
    <w:name w:val="Title_IMA2010"/>
    <w:next w:val="a"/>
    <w:rsid w:val="00D9629C"/>
    <w:pPr>
      <w:spacing w:after="18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val="en-GB" w:eastAsia="hu-HU"/>
    </w:rPr>
  </w:style>
  <w:style w:type="character" w:customStyle="1" w:styleId="apple-converted-space">
    <w:name w:val="apple-converted-space"/>
    <w:basedOn w:val="a0"/>
    <w:rsid w:val="00D9629C"/>
  </w:style>
  <w:style w:type="character" w:customStyle="1" w:styleId="spelle">
    <w:name w:val="spelle"/>
    <w:basedOn w:val="a0"/>
    <w:rsid w:val="00D962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833"/>
    <w:pPr>
      <w:spacing w:line="240" w:lineRule="auto"/>
      <w:ind w:left="720"/>
      <w:contextualSpacing/>
    </w:pPr>
    <w:rPr>
      <w:rFonts w:ascii="Calibri" w:eastAsia="Calibri" w:hAnsi="Calibri" w:cs="Times New Roman"/>
    </w:rPr>
  </w:style>
  <w:style w:type="character" w:styleId="a4">
    <w:name w:val="Emphasis"/>
    <w:qFormat/>
    <w:rsid w:val="00B83833"/>
    <w:rPr>
      <w:i/>
      <w:iCs/>
    </w:rPr>
  </w:style>
  <w:style w:type="character" w:styleId="a5">
    <w:name w:val="Strong"/>
    <w:basedOn w:val="a0"/>
    <w:uiPriority w:val="22"/>
    <w:qFormat/>
    <w:rsid w:val="00B83833"/>
    <w:rPr>
      <w:b/>
      <w:bCs/>
    </w:rPr>
  </w:style>
  <w:style w:type="character" w:customStyle="1" w:styleId="s1">
    <w:name w:val="s1"/>
    <w:basedOn w:val="a0"/>
    <w:rsid w:val="00D90DA0"/>
  </w:style>
  <w:style w:type="character" w:customStyle="1" w:styleId="s3">
    <w:name w:val="s3"/>
    <w:basedOn w:val="a0"/>
    <w:rsid w:val="00D90DA0"/>
  </w:style>
  <w:style w:type="character" w:customStyle="1" w:styleId="s4">
    <w:name w:val="s4"/>
    <w:basedOn w:val="a0"/>
    <w:rsid w:val="00D90DA0"/>
  </w:style>
  <w:style w:type="character" w:styleId="a6">
    <w:name w:val="Hyperlink"/>
    <w:uiPriority w:val="99"/>
    <w:unhideWhenUsed/>
    <w:rsid w:val="00D9629C"/>
    <w:rPr>
      <w:color w:val="0000FF"/>
      <w:u w:val="single"/>
    </w:rPr>
  </w:style>
  <w:style w:type="character" w:customStyle="1" w:styleId="apple-style-span">
    <w:name w:val="apple-style-span"/>
    <w:basedOn w:val="a0"/>
    <w:rsid w:val="00D9629C"/>
  </w:style>
  <w:style w:type="paragraph" w:customStyle="1" w:styleId="TitleIMA2010">
    <w:name w:val="Title_IMA2010"/>
    <w:next w:val="a"/>
    <w:rsid w:val="00D9629C"/>
    <w:pPr>
      <w:spacing w:after="18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val="en-GB" w:eastAsia="hu-HU"/>
    </w:rPr>
  </w:style>
  <w:style w:type="character" w:customStyle="1" w:styleId="apple-converted-space">
    <w:name w:val="apple-converted-space"/>
    <w:basedOn w:val="a0"/>
    <w:rsid w:val="00D9629C"/>
  </w:style>
  <w:style w:type="character" w:customStyle="1" w:styleId="spelle">
    <w:name w:val="spelle"/>
    <w:basedOn w:val="a0"/>
    <w:rsid w:val="00D96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ss-earth.org/files/WMESS2020_Book.pdf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www.hou.usra.edu/meetings/crater2020/pdf/204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5194/egusphere-egu2020-21994" TargetMode="External"/><Relationship Id="rId11" Type="http://schemas.openxmlformats.org/officeDocument/2006/relationships/hyperlink" Target="https://drive.google.com/file/d/1n9lsntEftaIic5vbH-9vFRVbXgBJ6wU3/vie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mess-earth.org/files/WMESS2020_Book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ess-earth.org/files/WMESS2020_Book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6</cp:revision>
  <dcterms:created xsi:type="dcterms:W3CDTF">2020-11-03T10:33:00Z</dcterms:created>
  <dcterms:modified xsi:type="dcterms:W3CDTF">2020-12-09T07:22:00Z</dcterms:modified>
</cp:coreProperties>
</file>